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97F7C" w14:textId="77777777" w:rsidR="00C202DA" w:rsidRPr="00213E08" w:rsidRDefault="00C202DA" w:rsidP="00213E08">
      <w:pPr>
        <w:spacing w:beforeLines="50" w:before="156" w:afterLines="50" w:after="156" w:line="360" w:lineRule="auto"/>
        <w:ind w:right="6" w:firstLineChars="200" w:firstLine="863"/>
        <w:jc w:val="center"/>
        <w:rPr>
          <w:rFonts w:ascii="楷体" w:eastAsia="楷体" w:hAnsi="楷体"/>
          <w:b/>
          <w:color w:val="000000" w:themeColor="text1"/>
          <w:sz w:val="43"/>
        </w:rPr>
      </w:pPr>
      <w:r w:rsidRPr="00213E08">
        <w:rPr>
          <w:rFonts w:ascii="楷体" w:eastAsia="楷体" w:hAnsi="楷体" w:hint="eastAsia"/>
          <w:b/>
          <w:color w:val="000000" w:themeColor="text1"/>
          <w:sz w:val="43"/>
        </w:rPr>
        <w:t>成都运荔枝科技有限公司</w:t>
      </w:r>
    </w:p>
    <w:p w14:paraId="092CB781" w14:textId="77777777" w:rsidR="00C202DA" w:rsidRPr="00213E08" w:rsidRDefault="00C202DA" w:rsidP="00213E08">
      <w:pPr>
        <w:spacing w:beforeLines="50" w:before="156" w:afterLines="50" w:after="156" w:line="360" w:lineRule="auto"/>
        <w:ind w:right="6" w:firstLineChars="200" w:firstLine="863"/>
        <w:jc w:val="center"/>
        <w:rPr>
          <w:rFonts w:ascii="楷体" w:eastAsia="楷体" w:hAnsi="楷体"/>
          <w:b/>
          <w:color w:val="000000" w:themeColor="text1"/>
          <w:sz w:val="43"/>
        </w:rPr>
      </w:pPr>
      <w:r w:rsidRPr="00213E08">
        <w:rPr>
          <w:rFonts w:ascii="楷体" w:eastAsia="楷体" w:hAnsi="楷体" w:hint="eastAsia"/>
          <w:b/>
          <w:color w:val="000000" w:themeColor="text1"/>
          <w:sz w:val="43"/>
        </w:rPr>
        <w:t>仓配服务协议</w:t>
      </w:r>
    </w:p>
    <w:p w14:paraId="1388824B" w14:textId="77777777" w:rsidR="00C202DA" w:rsidRPr="00213E08" w:rsidRDefault="00C202DA" w:rsidP="00213E08">
      <w:pPr>
        <w:spacing w:line="360" w:lineRule="auto"/>
        <w:ind w:firstLineChars="200" w:firstLine="422"/>
        <w:rPr>
          <w:rFonts w:ascii="楷体" w:eastAsia="楷体" w:hAnsi="楷体" w:cstheme="minorEastAsia"/>
          <w:b/>
          <w:bCs/>
          <w:color w:val="000000" w:themeColor="text1"/>
          <w:szCs w:val="21"/>
        </w:rPr>
      </w:pPr>
      <w:r w:rsidRPr="00213E08">
        <w:rPr>
          <w:rFonts w:ascii="楷体" w:eastAsia="楷体" w:hAnsi="楷体" w:cstheme="minorEastAsia" w:hint="eastAsia"/>
          <w:b/>
          <w:bCs/>
          <w:color w:val="000000" w:themeColor="text1"/>
          <w:szCs w:val="21"/>
        </w:rPr>
        <w:t>甲方：</w:t>
      </w:r>
    </w:p>
    <w:p w14:paraId="76FB3416" w14:textId="77777777" w:rsidR="00C202DA" w:rsidRPr="00213E08" w:rsidRDefault="00C202DA" w:rsidP="00213E08">
      <w:pPr>
        <w:spacing w:line="360" w:lineRule="auto"/>
        <w:ind w:firstLineChars="200" w:firstLine="422"/>
        <w:rPr>
          <w:rFonts w:ascii="楷体" w:eastAsia="楷体" w:hAnsi="楷体" w:cstheme="minorEastAsia"/>
          <w:b/>
          <w:bCs/>
          <w:color w:val="000000" w:themeColor="text1"/>
          <w:szCs w:val="21"/>
        </w:rPr>
      </w:pPr>
      <w:r w:rsidRPr="00213E08">
        <w:rPr>
          <w:rFonts w:ascii="楷体" w:eastAsia="楷体" w:hAnsi="楷体" w:cstheme="minorEastAsia" w:hint="eastAsia"/>
          <w:b/>
          <w:bCs/>
          <w:color w:val="000000" w:themeColor="text1"/>
          <w:szCs w:val="21"/>
        </w:rPr>
        <w:t>地址：</w:t>
      </w:r>
    </w:p>
    <w:p w14:paraId="1E0A1CB7" w14:textId="77777777" w:rsidR="00C202DA" w:rsidRPr="00213E08" w:rsidRDefault="00C202DA" w:rsidP="00213E08">
      <w:pPr>
        <w:spacing w:line="360" w:lineRule="auto"/>
        <w:ind w:firstLineChars="200" w:firstLine="422"/>
        <w:rPr>
          <w:rFonts w:ascii="楷体" w:eastAsia="楷体" w:hAnsi="楷体" w:cstheme="minorEastAsia"/>
          <w:b/>
          <w:bCs/>
          <w:color w:val="000000" w:themeColor="text1"/>
          <w:szCs w:val="21"/>
        </w:rPr>
      </w:pPr>
      <w:r w:rsidRPr="00213E08">
        <w:rPr>
          <w:rFonts w:ascii="楷体" w:eastAsia="楷体" w:hAnsi="楷体" w:cstheme="minorEastAsia" w:hint="eastAsia"/>
          <w:b/>
          <w:bCs/>
          <w:color w:val="000000" w:themeColor="text1"/>
          <w:szCs w:val="21"/>
        </w:rPr>
        <w:t>联系人：</w:t>
      </w:r>
    </w:p>
    <w:p w14:paraId="04FC618A" w14:textId="77777777" w:rsidR="00C202DA" w:rsidRPr="00213E08" w:rsidRDefault="00C202DA" w:rsidP="00213E08">
      <w:pPr>
        <w:spacing w:line="360" w:lineRule="auto"/>
        <w:ind w:firstLineChars="200" w:firstLine="422"/>
        <w:rPr>
          <w:rFonts w:ascii="楷体" w:eastAsia="楷体" w:hAnsi="楷体" w:cstheme="minorEastAsia"/>
          <w:b/>
          <w:bCs/>
          <w:color w:val="000000" w:themeColor="text1"/>
          <w:szCs w:val="21"/>
        </w:rPr>
      </w:pPr>
      <w:r w:rsidRPr="00213E08">
        <w:rPr>
          <w:rFonts w:ascii="楷体" w:eastAsia="楷体" w:hAnsi="楷体" w:cstheme="minorEastAsia" w:hint="eastAsia"/>
          <w:b/>
          <w:bCs/>
          <w:color w:val="000000" w:themeColor="text1"/>
          <w:szCs w:val="21"/>
        </w:rPr>
        <w:t>电话及邮箱：</w:t>
      </w:r>
    </w:p>
    <w:p w14:paraId="6136A26E" w14:textId="77777777" w:rsidR="00C202DA" w:rsidRPr="00213E08" w:rsidRDefault="00C202DA" w:rsidP="00213E08">
      <w:pPr>
        <w:spacing w:line="360" w:lineRule="auto"/>
        <w:ind w:firstLineChars="200" w:firstLine="422"/>
        <w:rPr>
          <w:rFonts w:ascii="楷体" w:eastAsia="楷体" w:hAnsi="楷体" w:cstheme="minorEastAsia"/>
          <w:b/>
          <w:bCs/>
          <w:color w:val="000000" w:themeColor="text1"/>
          <w:szCs w:val="21"/>
        </w:rPr>
      </w:pPr>
    </w:p>
    <w:p w14:paraId="080231C0" w14:textId="77777777" w:rsidR="00C202DA" w:rsidRPr="00213E08" w:rsidRDefault="00C202DA" w:rsidP="00213E08">
      <w:pPr>
        <w:spacing w:line="360" w:lineRule="auto"/>
        <w:ind w:firstLineChars="200" w:firstLine="422"/>
        <w:rPr>
          <w:rFonts w:ascii="楷体" w:eastAsia="楷体" w:hAnsi="楷体" w:cstheme="minorEastAsia"/>
          <w:b/>
          <w:bCs/>
          <w:color w:val="000000" w:themeColor="text1"/>
          <w:szCs w:val="21"/>
        </w:rPr>
      </w:pPr>
      <w:r w:rsidRPr="00213E08">
        <w:rPr>
          <w:rFonts w:ascii="楷体" w:eastAsia="楷体" w:hAnsi="楷体" w:cstheme="minorEastAsia" w:hint="eastAsia"/>
          <w:b/>
          <w:bCs/>
          <w:color w:val="000000" w:themeColor="text1"/>
          <w:szCs w:val="21"/>
        </w:rPr>
        <w:t>乙方：</w:t>
      </w:r>
      <w:r w:rsidRPr="00213E08">
        <w:rPr>
          <w:rFonts w:ascii="楷体" w:eastAsia="楷体" w:hAnsi="楷体" w:cstheme="minorEastAsia" w:hint="eastAsia"/>
          <w:color w:val="000000" w:themeColor="text1"/>
          <w:szCs w:val="21"/>
        </w:rPr>
        <w:t>成都运荔枝科技有限公司</w:t>
      </w:r>
    </w:p>
    <w:p w14:paraId="573B59C8" w14:textId="77777777" w:rsidR="00C202DA" w:rsidRPr="00213E08" w:rsidRDefault="00C202DA" w:rsidP="00213E08">
      <w:pPr>
        <w:spacing w:line="360" w:lineRule="auto"/>
        <w:ind w:firstLineChars="200" w:firstLine="422"/>
        <w:rPr>
          <w:rFonts w:ascii="楷体" w:eastAsia="楷体" w:hAnsi="楷体" w:cstheme="minorEastAsia"/>
          <w:b/>
          <w:bCs/>
          <w:color w:val="000000" w:themeColor="text1"/>
          <w:szCs w:val="21"/>
        </w:rPr>
      </w:pPr>
      <w:r w:rsidRPr="00213E08">
        <w:rPr>
          <w:rFonts w:ascii="楷体" w:eastAsia="楷体" w:hAnsi="楷体" w:cstheme="minorEastAsia" w:hint="eastAsia"/>
          <w:b/>
          <w:bCs/>
          <w:color w:val="000000" w:themeColor="text1"/>
          <w:szCs w:val="21"/>
        </w:rPr>
        <w:t>地址：</w:t>
      </w:r>
      <w:r w:rsidRPr="00213E08">
        <w:rPr>
          <w:rFonts w:ascii="楷体" w:eastAsia="楷体" w:hAnsi="楷体" w:cstheme="minorEastAsia" w:hint="eastAsia"/>
          <w:color w:val="000000" w:themeColor="text1"/>
          <w:szCs w:val="21"/>
        </w:rPr>
        <w:t>四川省成都市锦江区三色路209号火炬动力港A区8栋1单元6层</w:t>
      </w:r>
    </w:p>
    <w:p w14:paraId="1AF02EFE" w14:textId="77777777" w:rsidR="00C202DA" w:rsidRPr="00213E08" w:rsidRDefault="00C202DA" w:rsidP="00213E08">
      <w:pPr>
        <w:spacing w:line="360" w:lineRule="auto"/>
        <w:ind w:firstLineChars="200" w:firstLine="422"/>
        <w:rPr>
          <w:rFonts w:ascii="楷体" w:eastAsia="楷体" w:hAnsi="楷体" w:cstheme="minorEastAsia"/>
          <w:b/>
          <w:bCs/>
          <w:color w:val="000000" w:themeColor="text1"/>
          <w:szCs w:val="21"/>
          <w:lang w:val="en-GB"/>
        </w:rPr>
      </w:pPr>
      <w:r w:rsidRPr="00213E08">
        <w:rPr>
          <w:rFonts w:ascii="楷体" w:eastAsia="楷体" w:hAnsi="楷体" w:cstheme="minorEastAsia" w:hint="eastAsia"/>
          <w:b/>
          <w:bCs/>
          <w:color w:val="000000" w:themeColor="text1"/>
          <w:szCs w:val="21"/>
        </w:rPr>
        <w:t>联系人：</w:t>
      </w:r>
    </w:p>
    <w:p w14:paraId="0B4777E1" w14:textId="77777777" w:rsidR="00C202DA" w:rsidRPr="00213E08" w:rsidRDefault="00C202DA" w:rsidP="00213E08">
      <w:pPr>
        <w:spacing w:line="360" w:lineRule="auto"/>
        <w:ind w:firstLineChars="200" w:firstLine="422"/>
        <w:rPr>
          <w:rFonts w:ascii="楷体" w:eastAsia="楷体" w:hAnsi="楷体" w:cstheme="minorEastAsia"/>
          <w:b/>
          <w:bCs/>
          <w:color w:val="000000" w:themeColor="text1"/>
          <w:szCs w:val="21"/>
        </w:rPr>
      </w:pPr>
      <w:r w:rsidRPr="00213E08">
        <w:rPr>
          <w:rFonts w:ascii="楷体" w:eastAsia="楷体" w:hAnsi="楷体" w:cstheme="minorEastAsia" w:hint="eastAsia"/>
          <w:b/>
          <w:bCs/>
          <w:color w:val="000000" w:themeColor="text1"/>
          <w:szCs w:val="21"/>
        </w:rPr>
        <w:t>电话及邮箱：</w:t>
      </w:r>
    </w:p>
    <w:p w14:paraId="4FCEAFA8" w14:textId="77777777" w:rsidR="00C202DA" w:rsidRPr="00213E08" w:rsidRDefault="00C202DA" w:rsidP="00213E08">
      <w:pPr>
        <w:spacing w:line="360" w:lineRule="auto"/>
        <w:ind w:firstLineChars="200" w:firstLine="422"/>
        <w:rPr>
          <w:rFonts w:ascii="楷体" w:eastAsia="楷体" w:hAnsi="楷体" w:cstheme="minorEastAsia"/>
          <w:b/>
          <w:bCs/>
          <w:color w:val="000000" w:themeColor="text1"/>
          <w:szCs w:val="21"/>
        </w:rPr>
      </w:pPr>
    </w:p>
    <w:p w14:paraId="47358D5B" w14:textId="77777777" w:rsidR="00C202DA" w:rsidRPr="00213E08" w:rsidRDefault="00C202DA" w:rsidP="00213E08">
      <w:pPr>
        <w:spacing w:line="360" w:lineRule="auto"/>
        <w:ind w:leftChars="67" w:left="141" w:firstLineChars="200" w:firstLine="420"/>
        <w:rPr>
          <w:rFonts w:ascii="楷体" w:eastAsia="楷体" w:hAnsi="楷体" w:cstheme="minorEastAsia"/>
          <w:color w:val="000000" w:themeColor="text1"/>
          <w:szCs w:val="21"/>
        </w:rPr>
      </w:pPr>
      <w:r w:rsidRPr="00213E08">
        <w:rPr>
          <w:rFonts w:ascii="楷体" w:eastAsia="楷体" w:hAnsi="楷体" w:cstheme="minorEastAsia" w:hint="eastAsia"/>
          <w:color w:val="000000" w:themeColor="text1"/>
          <w:szCs w:val="21"/>
        </w:rPr>
        <w:t>鉴于：</w:t>
      </w:r>
    </w:p>
    <w:p w14:paraId="6C7CC747" w14:textId="77777777" w:rsidR="00C202DA" w:rsidRPr="00213E08" w:rsidRDefault="00C202DA" w:rsidP="00213E08">
      <w:pPr>
        <w:spacing w:line="360" w:lineRule="auto"/>
        <w:ind w:leftChars="67" w:left="141" w:firstLineChars="200" w:firstLine="420"/>
        <w:rPr>
          <w:rFonts w:ascii="楷体" w:eastAsia="楷体" w:hAnsi="楷体" w:cstheme="minorEastAsia"/>
          <w:color w:val="000000" w:themeColor="text1"/>
          <w:szCs w:val="21"/>
        </w:rPr>
      </w:pPr>
      <w:r w:rsidRPr="00213E08">
        <w:rPr>
          <w:rFonts w:ascii="楷体" w:eastAsia="楷体" w:hAnsi="楷体" w:cstheme="minorEastAsia" w:hint="eastAsia"/>
          <w:color w:val="000000" w:themeColor="text1"/>
          <w:szCs w:val="21"/>
        </w:rPr>
        <w:t>成都运荔枝科技有限公司是冷链行业领先的一站式仓配服务商（以下称“运荔枝平台”</w:t>
      </w:r>
      <w:r w:rsidRPr="00213E08">
        <w:rPr>
          <w:rFonts w:ascii="楷体" w:eastAsia="楷体" w:hAnsi="楷体" w:cstheme="minorEastAsia"/>
          <w:color w:val="000000" w:themeColor="text1"/>
          <w:szCs w:val="21"/>
        </w:rPr>
        <w:t xml:space="preserve"> </w:t>
      </w:r>
      <w:r w:rsidRPr="00213E08">
        <w:rPr>
          <w:rFonts w:ascii="楷体" w:eastAsia="楷体" w:hAnsi="楷体" w:cstheme="minorEastAsia" w:hint="eastAsia"/>
          <w:color w:val="000000" w:themeColor="text1"/>
          <w:szCs w:val="21"/>
        </w:rPr>
        <w:t>“乙方”），运荔枝软件是指由乙方及其关联方开发并提供技术支持的、承载乙方各项服务产品的、为客户提供各项服务体验的平台，包括网页版、APP端、PC端、小程序以及将运荔枝部分功能和/或服务作为第三方服务集成在其他第三方智能硬件、软件或服务中等各种形态（以下称“运荔枝平台”、“平台”）。运荔枝通过整合资源，为甲方提供全覆盖、全链路、低成本、高质量的仓配服务，促进行业互联互通，达成共赢。</w:t>
      </w:r>
    </w:p>
    <w:p w14:paraId="09F5EC3A" w14:textId="315A71E2" w:rsidR="00C202DA" w:rsidRPr="00213E08" w:rsidRDefault="00C202DA" w:rsidP="00213E08">
      <w:pPr>
        <w:spacing w:line="360" w:lineRule="auto"/>
        <w:ind w:leftChars="67" w:left="141" w:firstLineChars="200" w:firstLine="420"/>
        <w:rPr>
          <w:rFonts w:ascii="楷体" w:eastAsia="楷体" w:hAnsi="楷体" w:cstheme="minorEastAsia"/>
          <w:color w:val="000000" w:themeColor="text1"/>
          <w:szCs w:val="21"/>
        </w:rPr>
      </w:pPr>
      <w:r w:rsidRPr="00213E08">
        <w:rPr>
          <w:rFonts w:ascii="楷体" w:eastAsia="楷体" w:hAnsi="楷体" w:cstheme="minorEastAsia" w:hint="eastAsia"/>
          <w:color w:val="000000" w:themeColor="text1"/>
          <w:szCs w:val="21"/>
        </w:rPr>
        <w:t>根据《中华人民共和国民法典》及相关法律规定，为使用运荔枝平台仓配服务，甲方需认真阅读并严格遵守本《成都运荔枝科技有限公司仓配服务协议》中的全部条款和条件（特别是针对有关服务的约定、责任免除和责任限制的约定、终止及违约责任等）。本协议的签署</w:t>
      </w:r>
      <w:r w:rsidR="00213E08">
        <w:rPr>
          <w:rFonts w:ascii="楷体" w:eastAsia="楷体" w:hAnsi="楷体" w:cstheme="minorEastAsia" w:hint="eastAsia"/>
          <w:color w:val="000000" w:themeColor="text1"/>
          <w:szCs w:val="21"/>
        </w:rPr>
        <w:t>是双方进行</w:t>
      </w:r>
      <w:r w:rsidRPr="00213E08">
        <w:rPr>
          <w:rFonts w:ascii="楷体" w:eastAsia="楷体" w:hAnsi="楷体" w:cstheme="minorEastAsia" w:hint="eastAsia"/>
          <w:color w:val="000000" w:themeColor="text1"/>
          <w:szCs w:val="21"/>
        </w:rPr>
        <w:t>仓配</w:t>
      </w:r>
      <w:r w:rsidR="00213E08">
        <w:rPr>
          <w:rFonts w:ascii="楷体" w:eastAsia="楷体" w:hAnsi="楷体" w:cstheme="minorEastAsia" w:hint="eastAsia"/>
          <w:color w:val="000000" w:themeColor="text1"/>
          <w:szCs w:val="21"/>
        </w:rPr>
        <w:t>业务合作</w:t>
      </w:r>
      <w:r w:rsidRPr="00213E08">
        <w:rPr>
          <w:rFonts w:ascii="楷体" w:eastAsia="楷体" w:hAnsi="楷体" w:cstheme="minorEastAsia" w:hint="eastAsia"/>
          <w:color w:val="000000" w:themeColor="text1"/>
          <w:szCs w:val="21"/>
        </w:rPr>
        <w:t>的前提条件。</w:t>
      </w:r>
    </w:p>
    <w:p w14:paraId="3A74233E" w14:textId="77777777" w:rsidR="00C202DA" w:rsidRPr="00213E08" w:rsidRDefault="00C202DA" w:rsidP="00213E08">
      <w:pPr>
        <w:numPr>
          <w:ilvl w:val="0"/>
          <w:numId w:val="1"/>
        </w:numPr>
        <w:spacing w:line="360" w:lineRule="auto"/>
        <w:ind w:leftChars="67" w:left="141" w:firstLineChars="200" w:firstLine="422"/>
        <w:rPr>
          <w:rFonts w:ascii="楷体" w:eastAsia="楷体" w:hAnsi="楷体" w:cstheme="minorEastAsia"/>
          <w:b/>
          <w:bCs/>
          <w:color w:val="000000" w:themeColor="text1"/>
          <w:szCs w:val="21"/>
        </w:rPr>
      </w:pPr>
      <w:r w:rsidRPr="00213E08">
        <w:rPr>
          <w:rFonts w:ascii="楷体" w:eastAsia="楷体" w:hAnsi="楷体" w:cstheme="minorEastAsia" w:hint="eastAsia"/>
          <w:b/>
          <w:bCs/>
          <w:color w:val="000000" w:themeColor="text1"/>
          <w:szCs w:val="21"/>
        </w:rPr>
        <w:t>服务内容</w:t>
      </w:r>
    </w:p>
    <w:p w14:paraId="1478E7E1" w14:textId="77777777" w:rsidR="00C202DA" w:rsidRPr="00213E08" w:rsidRDefault="00C202DA" w:rsidP="00213E08">
      <w:pPr>
        <w:spacing w:beforeLines="50" w:before="156" w:line="360" w:lineRule="auto"/>
        <w:ind w:leftChars="67" w:left="141" w:firstLineChars="200" w:firstLine="420"/>
        <w:rPr>
          <w:rFonts w:ascii="楷体" w:eastAsia="楷体" w:hAnsi="楷体" w:cs="仿宋"/>
          <w:color w:val="000000" w:themeColor="text1"/>
          <w:szCs w:val="21"/>
        </w:rPr>
      </w:pPr>
      <w:r w:rsidRPr="00213E08">
        <w:rPr>
          <w:rFonts w:ascii="楷体" w:eastAsia="楷体" w:hAnsi="楷体" w:cs="仿宋" w:hint="eastAsia"/>
          <w:color w:val="000000" w:themeColor="text1"/>
          <w:szCs w:val="21"/>
        </w:rPr>
        <w:sym w:font="Wingdings 2" w:char="00A3"/>
      </w:r>
      <w:r w:rsidRPr="00213E08">
        <w:rPr>
          <w:rFonts w:ascii="楷体" w:eastAsia="楷体" w:hAnsi="楷体" w:cs="仿宋" w:hint="eastAsia"/>
          <w:color w:val="000000" w:themeColor="text1"/>
          <w:szCs w:val="21"/>
        </w:rPr>
        <w:t>仓储存储：含仓库资质、存储空间（流量计费、固定板位、固定面积）、温控设备，托盘、叉车等服务；</w:t>
      </w:r>
    </w:p>
    <w:p w14:paraId="7D645ADB" w14:textId="77777777" w:rsidR="00C202DA" w:rsidRPr="00213E08" w:rsidRDefault="00C202DA" w:rsidP="00213E08">
      <w:pPr>
        <w:spacing w:beforeLines="50" w:before="156" w:line="360" w:lineRule="auto"/>
        <w:ind w:leftChars="67" w:left="141" w:firstLineChars="200" w:firstLine="420"/>
        <w:rPr>
          <w:rFonts w:ascii="楷体" w:eastAsia="楷体" w:hAnsi="楷体" w:cs="仿宋"/>
          <w:color w:val="000000" w:themeColor="text1"/>
          <w:szCs w:val="21"/>
        </w:rPr>
      </w:pPr>
      <w:r w:rsidRPr="00213E08">
        <w:rPr>
          <w:rFonts w:ascii="楷体" w:eastAsia="楷体" w:hAnsi="楷体" w:cs="仿宋" w:hint="eastAsia"/>
          <w:color w:val="000000" w:themeColor="text1"/>
          <w:szCs w:val="21"/>
        </w:rPr>
        <w:sym w:font="Wingdings 2" w:char="00A3"/>
      </w:r>
      <w:r w:rsidRPr="00213E08">
        <w:rPr>
          <w:rFonts w:ascii="楷体" w:eastAsia="楷体" w:hAnsi="楷体" w:cs="仿宋" w:hint="eastAsia"/>
          <w:color w:val="000000" w:themeColor="text1"/>
          <w:szCs w:val="21"/>
        </w:rPr>
        <w:t>仓内操作：含出入库装卸、分拣操作、库存管理、扫码贴标打包等服务；</w:t>
      </w:r>
    </w:p>
    <w:p w14:paraId="0DFE85A3" w14:textId="77777777" w:rsidR="00C202DA" w:rsidRPr="00213E08" w:rsidRDefault="00C202DA" w:rsidP="00213E08">
      <w:pPr>
        <w:spacing w:beforeLines="50" w:before="156" w:line="360" w:lineRule="auto"/>
        <w:ind w:leftChars="67" w:left="141" w:firstLineChars="200" w:firstLine="420"/>
        <w:rPr>
          <w:rFonts w:ascii="楷体" w:eastAsia="楷体" w:hAnsi="楷体" w:cs="仿宋"/>
          <w:color w:val="000000" w:themeColor="text1"/>
          <w:szCs w:val="21"/>
        </w:rPr>
      </w:pPr>
      <w:r w:rsidRPr="00213E08">
        <w:rPr>
          <w:rFonts w:ascii="楷体" w:eastAsia="楷体" w:hAnsi="楷体" w:cs="仿宋" w:hint="eastAsia"/>
          <w:color w:val="000000" w:themeColor="text1"/>
          <w:szCs w:val="21"/>
        </w:rPr>
        <w:lastRenderedPageBreak/>
        <w:sym w:font="Wingdings 2" w:char="00A3"/>
      </w:r>
      <w:r w:rsidRPr="00213E08">
        <w:rPr>
          <w:rFonts w:ascii="楷体" w:eastAsia="楷体" w:hAnsi="楷体" w:cs="仿宋" w:hint="eastAsia"/>
          <w:color w:val="000000" w:themeColor="text1"/>
          <w:szCs w:val="21"/>
        </w:rPr>
        <w:t>点位配：根据订单需求，提供从货主仓到配送点的配送，并完成正常签收、回单等服务，按点位收费；</w:t>
      </w:r>
    </w:p>
    <w:p w14:paraId="78597E47" w14:textId="77777777" w:rsidR="00C202DA" w:rsidRPr="00213E08" w:rsidRDefault="00C202DA" w:rsidP="00213E08">
      <w:pPr>
        <w:spacing w:beforeLines="50" w:before="156" w:line="360" w:lineRule="auto"/>
        <w:ind w:leftChars="67" w:left="141" w:firstLineChars="200" w:firstLine="420"/>
        <w:rPr>
          <w:rFonts w:ascii="楷体" w:eastAsia="楷体" w:hAnsi="楷体" w:cs="仿宋"/>
          <w:color w:val="000000" w:themeColor="text1"/>
          <w:szCs w:val="21"/>
        </w:rPr>
      </w:pPr>
      <w:r w:rsidRPr="00213E08">
        <w:rPr>
          <w:rFonts w:ascii="楷体" w:eastAsia="楷体" w:hAnsi="楷体" w:cs="仿宋" w:hint="eastAsia"/>
          <w:color w:val="000000" w:themeColor="text1"/>
          <w:szCs w:val="21"/>
        </w:rPr>
        <w:sym w:font="Wingdings 2" w:char="00A3"/>
      </w:r>
      <w:r w:rsidRPr="00213E08">
        <w:rPr>
          <w:rFonts w:ascii="楷体" w:eastAsia="楷体" w:hAnsi="楷体" w:cs="仿宋" w:hint="eastAsia"/>
          <w:color w:val="000000" w:themeColor="text1"/>
          <w:szCs w:val="21"/>
        </w:rPr>
        <w:t>区域配：根据订单需求，提供从货主仓到同一区域的配送点的配送，并完成正常签收、回单等服务，按公里收费；</w:t>
      </w:r>
    </w:p>
    <w:p w14:paraId="1C4E4F40" w14:textId="77777777" w:rsidR="00C202DA" w:rsidRPr="00213E08" w:rsidRDefault="00C202DA" w:rsidP="00213E08">
      <w:pPr>
        <w:spacing w:beforeLines="50" w:before="156" w:line="360" w:lineRule="auto"/>
        <w:ind w:leftChars="67" w:left="141" w:firstLineChars="200" w:firstLine="420"/>
        <w:rPr>
          <w:rFonts w:ascii="楷体" w:eastAsia="楷体" w:hAnsi="楷体" w:cs="仿宋"/>
          <w:color w:val="000000" w:themeColor="text1"/>
          <w:szCs w:val="21"/>
        </w:rPr>
      </w:pPr>
      <w:r w:rsidRPr="00213E08">
        <w:rPr>
          <w:rFonts w:ascii="楷体" w:eastAsia="楷体" w:hAnsi="楷体" w:cs="仿宋" w:hint="eastAsia"/>
          <w:color w:val="000000" w:themeColor="text1"/>
          <w:szCs w:val="21"/>
        </w:rPr>
        <w:sym w:font="Wingdings 2" w:char="00A3"/>
      </w:r>
      <w:r w:rsidRPr="00213E08">
        <w:rPr>
          <w:rFonts w:ascii="楷体" w:eastAsia="楷体" w:hAnsi="楷体" w:cs="仿宋" w:hint="eastAsia"/>
          <w:color w:val="000000" w:themeColor="text1"/>
          <w:szCs w:val="21"/>
        </w:rPr>
        <w:t>干线专车：根据订单需求，指派车型满足点到点配送，并完成正常签收、回单等服务；</w:t>
      </w:r>
    </w:p>
    <w:p w14:paraId="0342FBA2" w14:textId="77777777" w:rsidR="00C202DA" w:rsidRPr="00213E08" w:rsidRDefault="00C202DA" w:rsidP="00213E08">
      <w:pPr>
        <w:spacing w:beforeLines="50" w:before="156" w:line="360" w:lineRule="auto"/>
        <w:ind w:leftChars="67" w:left="141" w:firstLineChars="200" w:firstLine="420"/>
        <w:rPr>
          <w:rFonts w:ascii="楷体" w:eastAsia="楷体" w:hAnsi="楷体" w:cs="仿宋"/>
          <w:color w:val="000000" w:themeColor="text1"/>
          <w:szCs w:val="21"/>
        </w:rPr>
      </w:pPr>
      <w:r w:rsidRPr="00213E08">
        <w:rPr>
          <w:rFonts w:ascii="楷体" w:eastAsia="楷体" w:hAnsi="楷体" w:cs="仿宋" w:hint="eastAsia"/>
          <w:color w:val="000000" w:themeColor="text1"/>
          <w:szCs w:val="21"/>
        </w:rPr>
        <w:sym w:font="Wingdings 2" w:char="00A3"/>
      </w:r>
      <w:r w:rsidRPr="00213E08">
        <w:rPr>
          <w:rFonts w:ascii="楷体" w:eastAsia="楷体" w:hAnsi="楷体" w:cs="仿宋" w:hint="eastAsia"/>
          <w:color w:val="000000" w:themeColor="text1"/>
          <w:szCs w:val="21"/>
        </w:rPr>
        <w:t>干线零担：根据货物属性和订单需求，通过集拼或分拨，为货主提供小批量的点到点或站到站的配送服务。</w:t>
      </w:r>
    </w:p>
    <w:p w14:paraId="3BBC1DDD" w14:textId="77777777" w:rsidR="00C202DA" w:rsidRPr="00213E08" w:rsidRDefault="00C202DA" w:rsidP="00213E08">
      <w:pPr>
        <w:spacing w:beforeLines="50" w:before="156" w:line="360" w:lineRule="auto"/>
        <w:ind w:leftChars="67" w:left="141" w:firstLineChars="200" w:firstLine="420"/>
        <w:rPr>
          <w:rFonts w:ascii="楷体" w:eastAsia="楷体" w:hAnsi="楷体" w:cs="仿宋"/>
          <w:color w:val="000000" w:themeColor="text1"/>
          <w:szCs w:val="21"/>
          <w:lang w:eastAsia="zh-Hans"/>
        </w:rPr>
      </w:pPr>
      <w:r w:rsidRPr="00213E08">
        <w:rPr>
          <w:rFonts w:ascii="楷体" w:eastAsia="楷体" w:hAnsi="楷体" w:cs="仿宋" w:hint="eastAsia"/>
          <w:color w:val="000000" w:themeColor="text1"/>
          <w:szCs w:val="21"/>
          <w:lang w:eastAsia="zh-Hans"/>
        </w:rPr>
        <w:t>系统服务</w:t>
      </w:r>
      <w:r w:rsidRPr="00213E08">
        <w:rPr>
          <w:rFonts w:ascii="楷体" w:eastAsia="楷体" w:hAnsi="楷体" w:cs="仿宋"/>
          <w:color w:val="000000" w:themeColor="text1"/>
          <w:szCs w:val="21"/>
          <w:lang w:eastAsia="zh-Hans"/>
        </w:rPr>
        <w:t>：</w:t>
      </w:r>
      <w:r w:rsidRPr="00213E08">
        <w:rPr>
          <w:rFonts w:ascii="楷体" w:eastAsia="楷体" w:hAnsi="楷体" w:cs="仿宋" w:hint="eastAsia"/>
          <w:color w:val="000000" w:themeColor="text1"/>
          <w:szCs w:val="21"/>
          <w:lang w:eastAsia="zh-Hans"/>
        </w:rPr>
        <w:t>根据甲方数智化科技赋能的要求</w:t>
      </w:r>
      <w:r w:rsidRPr="00213E08">
        <w:rPr>
          <w:rFonts w:ascii="楷体" w:eastAsia="楷体" w:hAnsi="楷体" w:cs="仿宋"/>
          <w:color w:val="000000" w:themeColor="text1"/>
          <w:szCs w:val="21"/>
          <w:lang w:eastAsia="zh-Hans"/>
        </w:rPr>
        <w:t>，</w:t>
      </w:r>
      <w:r w:rsidRPr="00213E08">
        <w:rPr>
          <w:rFonts w:ascii="楷体" w:eastAsia="楷体" w:hAnsi="楷体" w:cs="仿宋" w:hint="eastAsia"/>
          <w:color w:val="000000" w:themeColor="text1"/>
          <w:szCs w:val="21"/>
          <w:lang w:eastAsia="zh-Hans"/>
        </w:rPr>
        <w:t>乙方提供包括运荔枝系统的物流开放平台对接能力和运荔枝平台的各项系统功能</w:t>
      </w:r>
      <w:r w:rsidRPr="00213E08">
        <w:rPr>
          <w:rFonts w:ascii="楷体" w:eastAsia="楷体" w:hAnsi="楷体" w:cs="仿宋"/>
          <w:color w:val="000000" w:themeColor="text1"/>
          <w:szCs w:val="21"/>
          <w:lang w:eastAsia="zh-Hans"/>
        </w:rPr>
        <w:t>、</w:t>
      </w:r>
      <w:r w:rsidRPr="00213E08">
        <w:rPr>
          <w:rFonts w:ascii="楷体" w:eastAsia="楷体" w:hAnsi="楷体" w:cs="仿宋" w:hint="eastAsia"/>
          <w:color w:val="000000" w:themeColor="text1"/>
          <w:szCs w:val="21"/>
          <w:lang w:eastAsia="zh-Hans"/>
        </w:rPr>
        <w:t>数智产品等</w:t>
      </w:r>
      <w:r w:rsidRPr="00213E08">
        <w:rPr>
          <w:rFonts w:ascii="楷体" w:eastAsia="楷体" w:hAnsi="楷体" w:cs="仿宋"/>
          <w:color w:val="000000" w:themeColor="text1"/>
          <w:szCs w:val="21"/>
          <w:lang w:eastAsia="zh-Hans"/>
        </w:rPr>
        <w:t>。</w:t>
      </w:r>
    </w:p>
    <w:p w14:paraId="3AD280FA" w14:textId="018DD4CF" w:rsidR="00C202DA" w:rsidRPr="00213E08" w:rsidRDefault="00213E08" w:rsidP="00213E08">
      <w:pPr>
        <w:spacing w:beforeLines="50" w:before="156" w:line="360" w:lineRule="auto"/>
        <w:ind w:leftChars="67" w:left="141" w:firstLineChars="200" w:firstLine="420"/>
        <w:rPr>
          <w:rFonts w:ascii="楷体" w:eastAsia="楷体" w:hAnsi="楷体" w:cs="仿宋"/>
          <w:color w:val="000000" w:themeColor="text1"/>
          <w:szCs w:val="21"/>
          <w:lang w:eastAsia="zh-Hans"/>
        </w:rPr>
      </w:pPr>
      <w:r w:rsidRPr="00213E08">
        <w:rPr>
          <w:rFonts w:ascii="楷体" w:eastAsia="楷体" w:hAnsi="楷体" w:cs="仿宋" w:hint="eastAsia"/>
          <w:color w:val="000000" w:themeColor="text1"/>
          <w:szCs w:val="21"/>
        </w:rPr>
        <w:sym w:font="Wingdings 2" w:char="00A3"/>
      </w:r>
      <w:r>
        <w:rPr>
          <w:rFonts w:ascii="楷体" w:eastAsia="楷体" w:hAnsi="楷体" w:cs="仿宋"/>
          <w:color w:val="000000" w:themeColor="text1"/>
          <w:szCs w:val="21"/>
        </w:rPr>
        <w:t xml:space="preserve"> </w:t>
      </w:r>
      <w:r w:rsidR="00C202DA" w:rsidRPr="00213E08">
        <w:rPr>
          <w:rFonts w:ascii="楷体" w:eastAsia="楷体" w:hAnsi="楷体" w:cs="仿宋"/>
          <w:color w:val="000000" w:themeColor="text1"/>
          <w:szCs w:val="21"/>
          <w:lang w:eastAsia="zh-Hans"/>
        </w:rPr>
        <w:t xml:space="preserve">OMS </w:t>
      </w:r>
      <w:r>
        <w:rPr>
          <w:rFonts w:ascii="楷体" w:eastAsia="楷体" w:hAnsi="楷体" w:cs="仿宋"/>
          <w:color w:val="000000" w:themeColor="text1"/>
          <w:szCs w:val="21"/>
          <w:lang w:eastAsia="zh-Hans"/>
        </w:rPr>
        <w:t xml:space="preserve"> </w:t>
      </w:r>
      <w:r w:rsidRPr="00213E08">
        <w:rPr>
          <w:rFonts w:ascii="楷体" w:eastAsia="楷体" w:hAnsi="楷体" w:cs="仿宋" w:hint="eastAsia"/>
          <w:color w:val="000000" w:themeColor="text1"/>
          <w:szCs w:val="21"/>
        </w:rPr>
        <w:sym w:font="Wingdings 2" w:char="00A3"/>
      </w:r>
      <w:r>
        <w:rPr>
          <w:rFonts w:ascii="楷体" w:eastAsia="楷体" w:hAnsi="楷体" w:cs="仿宋"/>
          <w:color w:val="000000" w:themeColor="text1"/>
          <w:szCs w:val="21"/>
        </w:rPr>
        <w:t xml:space="preserve"> </w:t>
      </w:r>
      <w:r w:rsidR="00C202DA" w:rsidRPr="00213E08">
        <w:rPr>
          <w:rFonts w:ascii="楷体" w:eastAsia="楷体" w:hAnsi="楷体" w:cs="仿宋"/>
          <w:color w:val="000000" w:themeColor="text1"/>
          <w:szCs w:val="21"/>
          <w:lang w:eastAsia="zh-Hans"/>
        </w:rPr>
        <w:t xml:space="preserve">TMS </w:t>
      </w:r>
      <w:r>
        <w:rPr>
          <w:rFonts w:ascii="楷体" w:eastAsia="楷体" w:hAnsi="楷体" w:cs="仿宋"/>
          <w:color w:val="000000" w:themeColor="text1"/>
          <w:szCs w:val="21"/>
          <w:lang w:eastAsia="zh-Hans"/>
        </w:rPr>
        <w:t xml:space="preserve"> </w:t>
      </w:r>
      <w:r w:rsidRPr="00213E08">
        <w:rPr>
          <w:rFonts w:ascii="楷体" w:eastAsia="楷体" w:hAnsi="楷体" w:cs="仿宋" w:hint="eastAsia"/>
          <w:color w:val="000000" w:themeColor="text1"/>
          <w:szCs w:val="21"/>
        </w:rPr>
        <w:sym w:font="Wingdings 2" w:char="00A3"/>
      </w:r>
      <w:r>
        <w:rPr>
          <w:rFonts w:ascii="楷体" w:eastAsia="楷体" w:hAnsi="楷体" w:cs="仿宋"/>
          <w:color w:val="000000" w:themeColor="text1"/>
          <w:szCs w:val="21"/>
        </w:rPr>
        <w:t xml:space="preserve">  </w:t>
      </w:r>
      <w:r w:rsidR="00C202DA" w:rsidRPr="00213E08">
        <w:rPr>
          <w:rFonts w:ascii="楷体" w:eastAsia="楷体" w:hAnsi="楷体" w:cs="仿宋"/>
          <w:color w:val="000000" w:themeColor="text1"/>
          <w:szCs w:val="21"/>
          <w:lang w:eastAsia="zh-Hans"/>
        </w:rPr>
        <w:t xml:space="preserve">WMS </w:t>
      </w:r>
      <w:r>
        <w:rPr>
          <w:rFonts w:ascii="楷体" w:eastAsia="楷体" w:hAnsi="楷体" w:cs="仿宋"/>
          <w:color w:val="000000" w:themeColor="text1"/>
          <w:szCs w:val="21"/>
          <w:lang w:eastAsia="zh-Hans"/>
        </w:rPr>
        <w:t xml:space="preserve"> </w:t>
      </w:r>
      <w:r w:rsidRPr="00213E08">
        <w:rPr>
          <w:rFonts w:ascii="楷体" w:eastAsia="楷体" w:hAnsi="楷体" w:cs="仿宋" w:hint="eastAsia"/>
          <w:color w:val="000000" w:themeColor="text1"/>
          <w:szCs w:val="21"/>
        </w:rPr>
        <w:sym w:font="Wingdings 2" w:char="00A3"/>
      </w:r>
      <w:r>
        <w:rPr>
          <w:rFonts w:ascii="楷体" w:eastAsia="楷体" w:hAnsi="楷体" w:cs="仿宋"/>
          <w:color w:val="000000" w:themeColor="text1"/>
          <w:szCs w:val="21"/>
        </w:rPr>
        <w:t xml:space="preserve"> </w:t>
      </w:r>
      <w:r w:rsidR="00C202DA" w:rsidRPr="00213E08">
        <w:rPr>
          <w:rFonts w:ascii="楷体" w:eastAsia="楷体" w:hAnsi="楷体" w:cs="仿宋"/>
          <w:color w:val="000000" w:themeColor="text1"/>
          <w:szCs w:val="21"/>
          <w:lang w:eastAsia="zh-Hans"/>
        </w:rPr>
        <w:t xml:space="preserve">BMS </w:t>
      </w:r>
      <w:r>
        <w:rPr>
          <w:rFonts w:ascii="楷体" w:eastAsia="楷体" w:hAnsi="楷体" w:cs="仿宋"/>
          <w:color w:val="000000" w:themeColor="text1"/>
          <w:szCs w:val="21"/>
          <w:lang w:eastAsia="zh-Hans"/>
        </w:rPr>
        <w:t xml:space="preserve"> </w:t>
      </w:r>
      <w:r w:rsidRPr="00213E08">
        <w:rPr>
          <w:rFonts w:ascii="楷体" w:eastAsia="楷体" w:hAnsi="楷体" w:cs="仿宋" w:hint="eastAsia"/>
          <w:color w:val="000000" w:themeColor="text1"/>
          <w:szCs w:val="21"/>
        </w:rPr>
        <w:sym w:font="Wingdings 2" w:char="00A3"/>
      </w:r>
      <w:r>
        <w:rPr>
          <w:rFonts w:ascii="楷体" w:eastAsia="楷体" w:hAnsi="楷体" w:cs="仿宋"/>
          <w:color w:val="000000" w:themeColor="text1"/>
          <w:szCs w:val="21"/>
        </w:rPr>
        <w:t xml:space="preserve"> </w:t>
      </w:r>
      <w:r w:rsidR="00C202DA" w:rsidRPr="00213E08">
        <w:rPr>
          <w:rFonts w:ascii="楷体" w:eastAsia="楷体" w:hAnsi="楷体" w:cs="仿宋"/>
          <w:color w:val="000000" w:themeColor="text1"/>
          <w:szCs w:val="21"/>
          <w:lang w:eastAsia="zh-Hans"/>
        </w:rPr>
        <w:t xml:space="preserve">FMS  </w:t>
      </w:r>
      <w:r w:rsidRPr="00213E08">
        <w:rPr>
          <w:rFonts w:ascii="楷体" w:eastAsia="楷体" w:hAnsi="楷体" w:cs="仿宋" w:hint="eastAsia"/>
          <w:color w:val="000000" w:themeColor="text1"/>
          <w:szCs w:val="21"/>
        </w:rPr>
        <w:sym w:font="Wingdings 2" w:char="00A3"/>
      </w:r>
      <w:r w:rsidR="00C202DA" w:rsidRPr="00213E08">
        <w:rPr>
          <w:rFonts w:ascii="楷体" w:eastAsia="楷体" w:hAnsi="楷体" w:cs="仿宋"/>
          <w:color w:val="000000" w:themeColor="text1"/>
          <w:szCs w:val="21"/>
          <w:lang w:eastAsia="zh-Hans"/>
        </w:rPr>
        <w:t xml:space="preserve">货主端  </w:t>
      </w:r>
      <w:r w:rsidRPr="00213E08">
        <w:rPr>
          <w:rFonts w:ascii="楷体" w:eastAsia="楷体" w:hAnsi="楷体" w:cs="仿宋" w:hint="eastAsia"/>
          <w:color w:val="000000" w:themeColor="text1"/>
          <w:szCs w:val="21"/>
        </w:rPr>
        <w:sym w:font="Wingdings 2" w:char="00A3"/>
      </w:r>
      <w:r w:rsidR="00C202DA" w:rsidRPr="00213E08">
        <w:rPr>
          <w:rFonts w:ascii="楷体" w:eastAsia="楷体" w:hAnsi="楷体" w:cs="仿宋"/>
          <w:color w:val="000000" w:themeColor="text1"/>
          <w:szCs w:val="21"/>
          <w:lang w:eastAsia="zh-Hans"/>
        </w:rPr>
        <w:t xml:space="preserve">司机端  </w:t>
      </w:r>
      <w:r w:rsidRPr="00213E08">
        <w:rPr>
          <w:rFonts w:ascii="楷体" w:eastAsia="楷体" w:hAnsi="楷体" w:cs="仿宋" w:hint="eastAsia"/>
          <w:color w:val="000000" w:themeColor="text1"/>
          <w:szCs w:val="21"/>
        </w:rPr>
        <w:sym w:font="Wingdings 2" w:char="00A3"/>
      </w:r>
      <w:r w:rsidR="00C202DA" w:rsidRPr="00213E08">
        <w:rPr>
          <w:rFonts w:ascii="楷体" w:eastAsia="楷体" w:hAnsi="楷体" w:cs="仿宋"/>
          <w:color w:val="000000" w:themeColor="text1"/>
          <w:szCs w:val="21"/>
          <w:lang w:eastAsia="zh-Hans"/>
        </w:rPr>
        <w:t xml:space="preserve">运营端 </w:t>
      </w:r>
      <w:r>
        <w:rPr>
          <w:rFonts w:ascii="楷体" w:eastAsia="楷体" w:hAnsi="楷体" w:cs="仿宋"/>
          <w:color w:val="000000" w:themeColor="text1"/>
          <w:szCs w:val="21"/>
          <w:lang w:eastAsia="zh-Hans"/>
        </w:rPr>
        <w:t xml:space="preserve"> </w:t>
      </w:r>
      <w:r w:rsidRPr="00213E08">
        <w:rPr>
          <w:rFonts w:ascii="楷体" w:eastAsia="楷体" w:hAnsi="楷体" w:cs="仿宋" w:hint="eastAsia"/>
          <w:color w:val="000000" w:themeColor="text1"/>
          <w:szCs w:val="21"/>
        </w:rPr>
        <w:sym w:font="Wingdings 2" w:char="00A3"/>
      </w:r>
      <w:r w:rsidR="00C202DA" w:rsidRPr="00213E08">
        <w:rPr>
          <w:rFonts w:ascii="楷体" w:eastAsia="楷体" w:hAnsi="楷体" w:cs="仿宋" w:hint="eastAsia"/>
          <w:color w:val="000000" w:themeColor="text1"/>
          <w:szCs w:val="21"/>
          <w:lang w:eastAsia="zh-Hans"/>
        </w:rPr>
        <w:t>数智产品</w:t>
      </w:r>
      <w:r w:rsidR="00C202DA" w:rsidRPr="00213E08">
        <w:rPr>
          <w:rFonts w:ascii="楷体" w:eastAsia="楷体" w:hAnsi="楷体" w:cs="仿宋"/>
          <w:color w:val="000000" w:themeColor="text1"/>
          <w:szCs w:val="21"/>
          <w:lang w:eastAsia="zh-Hans"/>
        </w:rPr>
        <w:t>：___________________________________________</w:t>
      </w:r>
    </w:p>
    <w:p w14:paraId="38AAD18F" w14:textId="77777777" w:rsidR="00C202DA" w:rsidRPr="00213E08" w:rsidRDefault="00C202DA" w:rsidP="00213E08">
      <w:pPr>
        <w:spacing w:beforeLines="50" w:before="156" w:line="360" w:lineRule="auto"/>
        <w:ind w:leftChars="67" w:left="141" w:firstLineChars="200" w:firstLine="420"/>
        <w:rPr>
          <w:rFonts w:ascii="楷体" w:eastAsia="楷体" w:hAnsi="楷体" w:cs="仿宋"/>
          <w:color w:val="000000" w:themeColor="text1"/>
          <w:szCs w:val="21"/>
        </w:rPr>
      </w:pPr>
      <w:r w:rsidRPr="00213E08">
        <w:rPr>
          <w:rFonts w:ascii="楷体" w:eastAsia="楷体" w:hAnsi="楷体" w:cstheme="minorEastAsia"/>
          <w:color w:val="000000" w:themeColor="text1"/>
          <w:szCs w:val="21"/>
        </w:rPr>
        <w:t>注：“回单”采用乙方拍照/扫描等方式将单据电子数据上传平台的形式反馈甲方，如甲方需要原始单据的，应</w:t>
      </w:r>
      <w:r w:rsidRPr="00213E08">
        <w:rPr>
          <w:rFonts w:ascii="楷体" w:eastAsia="楷体" w:hAnsi="楷体" w:cstheme="minorEastAsia" w:hint="eastAsia"/>
          <w:color w:val="000000" w:themeColor="text1"/>
          <w:szCs w:val="21"/>
        </w:rPr>
        <w:t>勾选“需返单”</w:t>
      </w:r>
      <w:r w:rsidRPr="00213E08">
        <w:rPr>
          <w:rFonts w:ascii="楷体" w:eastAsia="楷体" w:hAnsi="楷体" w:cstheme="minorEastAsia"/>
          <w:color w:val="000000" w:themeColor="text1"/>
          <w:szCs w:val="21"/>
        </w:rPr>
        <w:t>，乙方通过普通快递寄送甲方，快递费由双方协商</w:t>
      </w:r>
      <w:r w:rsidRPr="00213E08">
        <w:rPr>
          <w:rFonts w:ascii="楷体" w:eastAsia="楷体" w:hAnsi="楷体" w:cstheme="minorEastAsia" w:hint="eastAsia"/>
          <w:color w:val="000000" w:themeColor="text1"/>
          <w:szCs w:val="21"/>
        </w:rPr>
        <w:t>。</w:t>
      </w:r>
    </w:p>
    <w:p w14:paraId="0C363385" w14:textId="77777777" w:rsidR="00C202DA" w:rsidRPr="00213E08" w:rsidRDefault="00C202DA" w:rsidP="00213E08">
      <w:pPr>
        <w:spacing w:line="360" w:lineRule="auto"/>
        <w:ind w:leftChars="67" w:left="141" w:firstLineChars="200" w:firstLine="420"/>
        <w:rPr>
          <w:rFonts w:ascii="楷体" w:eastAsia="楷体" w:hAnsi="楷体" w:cstheme="minorEastAsia"/>
          <w:color w:val="000000" w:themeColor="text1"/>
          <w:szCs w:val="21"/>
        </w:rPr>
      </w:pPr>
      <w:r w:rsidRPr="00213E08">
        <w:rPr>
          <w:rFonts w:ascii="楷体" w:eastAsia="楷体" w:hAnsi="楷体" w:cstheme="minorEastAsia" w:hint="eastAsia"/>
          <w:color w:val="000000" w:themeColor="text1"/>
          <w:szCs w:val="21"/>
        </w:rPr>
        <w:t>双方</w:t>
      </w:r>
      <w:r w:rsidRPr="00213E08">
        <w:rPr>
          <w:rFonts w:ascii="楷体" w:eastAsia="楷体" w:hAnsi="楷体" w:hint="eastAsia"/>
          <w:color w:val="000000" w:themeColor="text1"/>
        </w:rPr>
        <w:t>均认可在履行本合同项目过程中产生的、载于运荔枝平台的数据信息的法律效力，必要时该信息可直接作为证明材料使用。</w:t>
      </w:r>
    </w:p>
    <w:p w14:paraId="16631D42" w14:textId="77777777" w:rsidR="00C202DA" w:rsidRPr="00213E08" w:rsidRDefault="00C202DA" w:rsidP="00213E08">
      <w:pPr>
        <w:numPr>
          <w:ilvl w:val="0"/>
          <w:numId w:val="1"/>
        </w:numPr>
        <w:spacing w:line="360" w:lineRule="auto"/>
        <w:ind w:leftChars="67" w:left="141" w:firstLineChars="200" w:firstLine="422"/>
        <w:rPr>
          <w:rFonts w:ascii="楷体" w:eastAsia="楷体" w:hAnsi="楷体" w:cstheme="minorEastAsia"/>
          <w:b/>
          <w:bCs/>
          <w:color w:val="000000" w:themeColor="text1"/>
          <w:szCs w:val="21"/>
        </w:rPr>
      </w:pPr>
      <w:r w:rsidRPr="00213E08">
        <w:rPr>
          <w:rFonts w:ascii="楷体" w:eastAsia="楷体" w:hAnsi="楷体" w:cstheme="minorEastAsia" w:hint="eastAsia"/>
          <w:b/>
          <w:bCs/>
          <w:color w:val="000000" w:themeColor="text1"/>
          <w:szCs w:val="21"/>
        </w:rPr>
        <w:t>合作流程</w:t>
      </w:r>
    </w:p>
    <w:p w14:paraId="73661955" w14:textId="77777777" w:rsidR="00C202DA" w:rsidRPr="00213E08" w:rsidRDefault="00C202DA" w:rsidP="00213E08">
      <w:pPr>
        <w:spacing w:line="360" w:lineRule="auto"/>
        <w:ind w:leftChars="67" w:left="141" w:firstLineChars="200" w:firstLine="422"/>
        <w:rPr>
          <w:rFonts w:ascii="楷体" w:eastAsia="楷体" w:hAnsi="楷体" w:cstheme="minorEastAsia"/>
          <w:b/>
          <w:bCs/>
          <w:color w:val="000000" w:themeColor="text1"/>
          <w:szCs w:val="21"/>
        </w:rPr>
      </w:pPr>
      <w:r w:rsidRPr="00213E08">
        <w:rPr>
          <w:rFonts w:ascii="楷体" w:eastAsia="楷体" w:hAnsi="楷体" w:cstheme="minorEastAsia" w:hint="eastAsia"/>
          <w:b/>
          <w:bCs/>
          <w:color w:val="000000" w:themeColor="text1"/>
          <w:szCs w:val="21"/>
        </w:rPr>
        <w:t>2</w:t>
      </w:r>
      <w:r w:rsidRPr="00213E08">
        <w:rPr>
          <w:rFonts w:ascii="楷体" w:eastAsia="楷体" w:hAnsi="楷体" w:cstheme="minorEastAsia"/>
          <w:b/>
          <w:bCs/>
          <w:color w:val="000000" w:themeColor="text1"/>
          <w:szCs w:val="21"/>
        </w:rPr>
        <w:t xml:space="preserve">.1 </w:t>
      </w:r>
      <w:r w:rsidRPr="00213E08">
        <w:rPr>
          <w:rFonts w:ascii="楷体" w:eastAsia="楷体" w:hAnsi="楷体" w:cstheme="minorEastAsia" w:hint="eastAsia"/>
          <w:b/>
          <w:bCs/>
          <w:color w:val="000000" w:themeColor="text1"/>
          <w:szCs w:val="21"/>
        </w:rPr>
        <w:t>入网注册：</w:t>
      </w:r>
    </w:p>
    <w:p w14:paraId="2EE6C01A" w14:textId="77777777" w:rsidR="00C202DA" w:rsidRPr="00213E08" w:rsidRDefault="00C202DA" w:rsidP="00213E08">
      <w:pPr>
        <w:spacing w:line="360" w:lineRule="auto"/>
        <w:ind w:leftChars="67" w:left="141" w:firstLineChars="200" w:firstLine="420"/>
        <w:rPr>
          <w:rFonts w:ascii="楷体" w:eastAsia="楷体" w:hAnsi="楷体" w:cstheme="minorEastAsia"/>
          <w:color w:val="000000" w:themeColor="text1"/>
          <w:szCs w:val="21"/>
        </w:rPr>
      </w:pPr>
      <w:r w:rsidRPr="00213E08">
        <w:rPr>
          <w:rFonts w:ascii="楷体" w:eastAsia="楷体" w:hAnsi="楷体" w:cstheme="minorEastAsia" w:hint="eastAsia"/>
          <w:color w:val="000000" w:themeColor="text1"/>
          <w:szCs w:val="21"/>
        </w:rPr>
        <w:t>2</w:t>
      </w:r>
      <w:r w:rsidRPr="00213E08">
        <w:rPr>
          <w:rFonts w:ascii="楷体" w:eastAsia="楷体" w:hAnsi="楷体" w:cstheme="minorEastAsia"/>
          <w:color w:val="000000" w:themeColor="text1"/>
          <w:szCs w:val="21"/>
        </w:rPr>
        <w:t xml:space="preserve">.1.1 </w:t>
      </w:r>
      <w:r w:rsidRPr="00213E08">
        <w:rPr>
          <w:rFonts w:ascii="楷体" w:eastAsia="楷体" w:hAnsi="楷体" w:cstheme="minorEastAsia" w:hint="eastAsia"/>
          <w:color w:val="000000" w:themeColor="text1"/>
          <w:szCs w:val="21"/>
        </w:rPr>
        <w:t>甲方使用运荔枝平台服务，需认真阅读并严格遵守入网流程相关的全部条款和条件。甲方有义务向乙方提供《建档资料表》的相关信息（详见附件一），以供平台审核甲方公司资质并创建用户账号。</w:t>
      </w:r>
    </w:p>
    <w:p w14:paraId="65646069" w14:textId="77777777" w:rsidR="00C202DA" w:rsidRPr="00213E08" w:rsidRDefault="00C202DA" w:rsidP="00213E08">
      <w:pPr>
        <w:spacing w:line="360" w:lineRule="auto"/>
        <w:ind w:leftChars="67" w:left="141" w:firstLineChars="200" w:firstLine="420"/>
        <w:rPr>
          <w:rFonts w:ascii="楷体" w:eastAsia="楷体" w:hAnsi="楷体"/>
          <w:color w:val="000000" w:themeColor="text1"/>
          <w:szCs w:val="21"/>
        </w:rPr>
      </w:pPr>
      <w:r w:rsidRPr="00213E08">
        <w:rPr>
          <w:rFonts w:ascii="楷体" w:eastAsia="楷体" w:hAnsi="楷体" w:cstheme="minorEastAsia" w:hint="eastAsia"/>
          <w:color w:val="000000" w:themeColor="text1"/>
          <w:szCs w:val="21"/>
        </w:rPr>
        <w:t>2</w:t>
      </w:r>
      <w:r w:rsidRPr="00213E08">
        <w:rPr>
          <w:rFonts w:ascii="楷体" w:eastAsia="楷体" w:hAnsi="楷体" w:cstheme="minorEastAsia"/>
          <w:color w:val="000000" w:themeColor="text1"/>
          <w:szCs w:val="21"/>
        </w:rPr>
        <w:t xml:space="preserve">.1.2 </w:t>
      </w:r>
      <w:r w:rsidRPr="00213E08">
        <w:rPr>
          <w:rFonts w:ascii="楷体" w:eastAsia="楷体" w:hAnsi="楷体" w:hint="eastAsia"/>
          <w:color w:val="000000" w:themeColor="text1"/>
          <w:szCs w:val="21"/>
        </w:rPr>
        <w:t>甲方需保证所提供的建档信息及证明资料的真实性、准确性、完整性及有效性，在相关资料发生变更时，及时通知运荔枝平台并进行更新。若甲方提供错误、虚假、不完整或过时的建档信息或证明资料，可能造成账户冻结、注销等风险，影响运荔枝平台服务正常使用。</w:t>
      </w:r>
    </w:p>
    <w:p w14:paraId="56D39A79" w14:textId="77777777" w:rsidR="00C202DA" w:rsidRPr="00213E08" w:rsidRDefault="00C202DA" w:rsidP="00213E08">
      <w:pPr>
        <w:spacing w:line="360" w:lineRule="auto"/>
        <w:ind w:leftChars="67" w:left="141" w:firstLineChars="200" w:firstLine="420"/>
        <w:rPr>
          <w:rFonts w:ascii="楷体" w:eastAsia="楷体" w:hAnsi="楷体"/>
          <w:color w:val="000000" w:themeColor="text1"/>
          <w:szCs w:val="21"/>
        </w:rPr>
      </w:pPr>
      <w:r w:rsidRPr="00213E08">
        <w:rPr>
          <w:rFonts w:ascii="楷体" w:eastAsia="楷体" w:hAnsi="楷体" w:cstheme="minorEastAsia"/>
          <w:color w:val="000000" w:themeColor="text1"/>
          <w:szCs w:val="21"/>
        </w:rPr>
        <w:t xml:space="preserve">2.1.3 </w:t>
      </w:r>
      <w:r w:rsidRPr="00213E08">
        <w:rPr>
          <w:rFonts w:ascii="楷体" w:eastAsia="楷体" w:hAnsi="楷体" w:hint="eastAsia"/>
          <w:color w:val="000000" w:themeColor="text1"/>
          <w:szCs w:val="21"/>
        </w:rPr>
        <w:t>甲方完成运荔枝平台入网注册、获得运荔枝平台账号和密码后，即有义务妥善保管运荔枝平台账号和密码，凡通过其账号登录所发生的所有行为均视为甲方亲自完成，并承担因此造成的一切行为后果。甲方不得以任何形式借用、出租、转让、授权、许可任</w:t>
      </w:r>
      <w:r w:rsidRPr="00213E08">
        <w:rPr>
          <w:rFonts w:ascii="楷体" w:eastAsia="楷体" w:hAnsi="楷体" w:hint="eastAsia"/>
          <w:color w:val="000000" w:themeColor="text1"/>
          <w:szCs w:val="21"/>
        </w:rPr>
        <w:lastRenderedPageBreak/>
        <w:t>何第三方使用，如因账号泄露被其他人恶意利用，由此产生的风险和损失由甲方承担。</w:t>
      </w:r>
    </w:p>
    <w:p w14:paraId="5AEEAC7C" w14:textId="77777777" w:rsidR="00C202DA" w:rsidRPr="00213E08" w:rsidRDefault="00C202DA" w:rsidP="00213E08">
      <w:pPr>
        <w:spacing w:line="360" w:lineRule="auto"/>
        <w:ind w:leftChars="67" w:left="141" w:firstLineChars="200" w:firstLine="422"/>
        <w:rPr>
          <w:rFonts w:ascii="楷体" w:eastAsia="楷体" w:hAnsi="楷体" w:cstheme="minorEastAsia"/>
          <w:b/>
          <w:bCs/>
          <w:color w:val="000000" w:themeColor="text1"/>
          <w:szCs w:val="21"/>
        </w:rPr>
      </w:pPr>
      <w:r w:rsidRPr="00213E08">
        <w:rPr>
          <w:rFonts w:ascii="楷体" w:eastAsia="楷体" w:hAnsi="楷体" w:cstheme="minorEastAsia" w:hint="eastAsia"/>
          <w:b/>
          <w:bCs/>
          <w:color w:val="000000" w:themeColor="text1"/>
          <w:szCs w:val="21"/>
        </w:rPr>
        <w:t>2.</w:t>
      </w:r>
      <w:r w:rsidRPr="00213E08">
        <w:rPr>
          <w:rFonts w:ascii="楷体" w:eastAsia="楷体" w:hAnsi="楷体" w:cstheme="minorEastAsia"/>
          <w:b/>
          <w:bCs/>
          <w:color w:val="000000" w:themeColor="text1"/>
          <w:szCs w:val="21"/>
        </w:rPr>
        <w:t>2</w:t>
      </w:r>
      <w:r w:rsidRPr="00213E08">
        <w:rPr>
          <w:rFonts w:ascii="楷体" w:eastAsia="楷体" w:hAnsi="楷体" w:cstheme="minorEastAsia" w:hint="eastAsia"/>
          <w:b/>
          <w:bCs/>
          <w:color w:val="000000" w:themeColor="text1"/>
          <w:szCs w:val="21"/>
        </w:rPr>
        <w:t xml:space="preserve"> 运输模块：</w:t>
      </w:r>
    </w:p>
    <w:p w14:paraId="115BFC46" w14:textId="77777777" w:rsidR="00C202DA" w:rsidRPr="00213E08" w:rsidRDefault="00C202DA" w:rsidP="00213E08">
      <w:pPr>
        <w:spacing w:line="360" w:lineRule="auto"/>
        <w:ind w:leftChars="67" w:left="141" w:firstLineChars="200" w:firstLine="420"/>
        <w:rPr>
          <w:rFonts w:ascii="楷体" w:eastAsia="楷体" w:hAnsi="楷体" w:cstheme="minorEastAsia"/>
          <w:color w:val="000000" w:themeColor="text1"/>
          <w:szCs w:val="21"/>
        </w:rPr>
      </w:pPr>
      <w:r w:rsidRPr="00213E08">
        <w:rPr>
          <w:rFonts w:ascii="楷体" w:eastAsia="楷体" w:hAnsi="楷体" w:cstheme="minorEastAsia" w:hint="eastAsia"/>
          <w:color w:val="000000" w:themeColor="text1"/>
          <w:szCs w:val="21"/>
        </w:rPr>
        <w:t>2.</w:t>
      </w:r>
      <w:r w:rsidRPr="00213E08">
        <w:rPr>
          <w:rFonts w:ascii="楷体" w:eastAsia="楷体" w:hAnsi="楷体" w:cstheme="minorEastAsia"/>
          <w:color w:val="000000" w:themeColor="text1"/>
          <w:szCs w:val="21"/>
        </w:rPr>
        <w:t>3</w:t>
      </w:r>
      <w:r w:rsidRPr="00213E08">
        <w:rPr>
          <w:rFonts w:ascii="楷体" w:eastAsia="楷体" w:hAnsi="楷体" w:cstheme="minorEastAsia" w:hint="eastAsia"/>
          <w:color w:val="000000" w:themeColor="text1"/>
          <w:szCs w:val="21"/>
        </w:rPr>
        <w:t>.</w:t>
      </w:r>
      <w:r w:rsidRPr="00213E08">
        <w:rPr>
          <w:rFonts w:ascii="楷体" w:eastAsia="楷体" w:hAnsi="楷体" w:cstheme="minorEastAsia"/>
          <w:color w:val="000000" w:themeColor="text1"/>
          <w:szCs w:val="21"/>
        </w:rPr>
        <w:t>1</w:t>
      </w:r>
      <w:r w:rsidRPr="00213E08">
        <w:rPr>
          <w:rFonts w:ascii="楷体" w:eastAsia="楷体" w:hAnsi="楷体" w:cstheme="minorEastAsia" w:hint="eastAsia"/>
          <w:color w:val="000000" w:themeColor="text1"/>
          <w:szCs w:val="21"/>
        </w:rPr>
        <w:t xml:space="preserve"> 订单下达：甲方可选择通过乙方运荔枝平台PC端、APP端、小程序端进行下单，或通过其他双方认可的方式进行订单下达。下单时需准确填写订单信息（包括但不限于发货人信息、发货地址、收货人信息、收货地址、货物的种类、毛重、数量等货物信息、发运时间、到货时间等收货要求）。</w:t>
      </w:r>
    </w:p>
    <w:p w14:paraId="10E9BA23" w14:textId="77777777" w:rsidR="00C202DA" w:rsidRPr="00213E08" w:rsidRDefault="00C202DA" w:rsidP="00213E08">
      <w:pPr>
        <w:spacing w:line="360" w:lineRule="auto"/>
        <w:ind w:leftChars="67" w:left="141" w:firstLineChars="200" w:firstLine="420"/>
        <w:rPr>
          <w:rFonts w:ascii="楷体" w:eastAsia="楷体" w:hAnsi="楷体" w:cstheme="minorEastAsia"/>
          <w:color w:val="000000" w:themeColor="text1"/>
          <w:szCs w:val="21"/>
        </w:rPr>
      </w:pPr>
      <w:r w:rsidRPr="00213E08">
        <w:rPr>
          <w:rFonts w:ascii="楷体" w:eastAsia="楷体" w:hAnsi="楷体" w:cstheme="minorEastAsia" w:hint="eastAsia"/>
          <w:color w:val="000000" w:themeColor="text1"/>
          <w:szCs w:val="21"/>
        </w:rPr>
        <w:t>2.</w:t>
      </w:r>
      <w:r w:rsidRPr="00213E08">
        <w:rPr>
          <w:rFonts w:ascii="楷体" w:eastAsia="楷体" w:hAnsi="楷体" w:cstheme="minorEastAsia"/>
          <w:color w:val="000000" w:themeColor="text1"/>
          <w:szCs w:val="21"/>
        </w:rPr>
        <w:t>2</w:t>
      </w:r>
      <w:r w:rsidRPr="00213E08">
        <w:rPr>
          <w:rFonts w:ascii="楷体" w:eastAsia="楷体" w:hAnsi="楷体" w:cstheme="minorEastAsia" w:hint="eastAsia"/>
          <w:color w:val="000000" w:themeColor="text1"/>
          <w:szCs w:val="21"/>
        </w:rPr>
        <w:t>.</w:t>
      </w:r>
      <w:r w:rsidRPr="00213E08">
        <w:rPr>
          <w:rFonts w:ascii="楷体" w:eastAsia="楷体" w:hAnsi="楷体" w:cstheme="minorEastAsia"/>
          <w:color w:val="000000" w:themeColor="text1"/>
          <w:szCs w:val="21"/>
        </w:rPr>
        <w:t>2</w:t>
      </w:r>
      <w:r w:rsidRPr="00213E08">
        <w:rPr>
          <w:rFonts w:ascii="楷体" w:eastAsia="楷体" w:hAnsi="楷体" w:cstheme="minorEastAsia" w:hint="eastAsia"/>
          <w:color w:val="000000" w:themeColor="text1"/>
          <w:szCs w:val="21"/>
        </w:rPr>
        <w:t xml:space="preserve"> 货物运输：甲方应妥善包装货物，并协助司机完成提货，并向司机提供清晰的收货要求指示，在平台勾选是否需返回单。如需要返还回单，甲方需提供货物运输单，并提供清晰的回单签收要求。</w:t>
      </w:r>
    </w:p>
    <w:p w14:paraId="719686BC" w14:textId="77777777" w:rsidR="00C202DA" w:rsidRPr="00213E08" w:rsidRDefault="00C202DA" w:rsidP="00213E08">
      <w:pPr>
        <w:spacing w:line="360" w:lineRule="auto"/>
        <w:ind w:leftChars="67" w:left="141" w:firstLineChars="200" w:firstLine="420"/>
        <w:rPr>
          <w:rFonts w:ascii="楷体" w:eastAsia="楷体" w:hAnsi="楷体" w:cstheme="minorEastAsia"/>
          <w:color w:val="000000" w:themeColor="text1"/>
          <w:szCs w:val="21"/>
        </w:rPr>
      </w:pPr>
      <w:r w:rsidRPr="00213E08">
        <w:rPr>
          <w:rFonts w:ascii="楷体" w:eastAsia="楷体" w:hAnsi="楷体" w:cstheme="minorEastAsia" w:hint="eastAsia"/>
          <w:color w:val="000000" w:themeColor="text1"/>
          <w:szCs w:val="21"/>
        </w:rPr>
        <w:t>2.</w:t>
      </w:r>
      <w:r w:rsidRPr="00213E08">
        <w:rPr>
          <w:rFonts w:ascii="楷体" w:eastAsia="楷体" w:hAnsi="楷体" w:cstheme="minorEastAsia"/>
          <w:color w:val="000000" w:themeColor="text1"/>
          <w:szCs w:val="21"/>
        </w:rPr>
        <w:t>2</w:t>
      </w:r>
      <w:r w:rsidRPr="00213E08">
        <w:rPr>
          <w:rFonts w:ascii="楷体" w:eastAsia="楷体" w:hAnsi="楷体" w:cstheme="minorEastAsia" w:hint="eastAsia"/>
          <w:color w:val="000000" w:themeColor="text1"/>
          <w:szCs w:val="21"/>
        </w:rPr>
        <w:t>.</w:t>
      </w:r>
      <w:r w:rsidRPr="00213E08">
        <w:rPr>
          <w:rFonts w:ascii="楷体" w:eastAsia="楷体" w:hAnsi="楷体" w:cstheme="minorEastAsia"/>
          <w:color w:val="000000" w:themeColor="text1"/>
          <w:szCs w:val="21"/>
        </w:rPr>
        <w:t>3</w:t>
      </w:r>
      <w:r w:rsidRPr="00213E08">
        <w:rPr>
          <w:rFonts w:ascii="楷体" w:eastAsia="楷体" w:hAnsi="楷体" w:cstheme="minorEastAsia" w:hint="eastAsia"/>
          <w:color w:val="000000" w:themeColor="text1"/>
          <w:szCs w:val="21"/>
        </w:rPr>
        <w:t xml:space="preserve"> 客户签收：司机将货物送达甲方指定收货地点后，与甲方指定收货人共同对货物件数或箱数、外包装、温度进行验收，甲方收货人应于货物送达后1小时内及时验收。验收完毕由甲方收货人在甲方提供的送货单据上签字确认，司机将签收的回单拍照上传至平台，视为交付完成。双方均认可单据照片的法律效力。</w:t>
      </w:r>
    </w:p>
    <w:p w14:paraId="36BBD914" w14:textId="77777777" w:rsidR="00C202DA" w:rsidRPr="00213E08" w:rsidRDefault="00C202DA" w:rsidP="00213E08">
      <w:pPr>
        <w:spacing w:line="360" w:lineRule="auto"/>
        <w:ind w:leftChars="67" w:left="141" w:firstLineChars="200" w:firstLine="422"/>
        <w:rPr>
          <w:rFonts w:ascii="楷体" w:eastAsia="楷体" w:hAnsi="楷体" w:cstheme="minorEastAsia"/>
          <w:color w:val="000000" w:themeColor="text1"/>
          <w:szCs w:val="21"/>
        </w:rPr>
      </w:pPr>
      <w:r w:rsidRPr="00213E08">
        <w:rPr>
          <w:rFonts w:ascii="楷体" w:eastAsia="楷体" w:hAnsi="楷体" w:cstheme="minorEastAsia" w:hint="eastAsia"/>
          <w:b/>
          <w:bCs/>
          <w:color w:val="000000" w:themeColor="text1"/>
          <w:szCs w:val="21"/>
        </w:rPr>
        <w:t>2.</w:t>
      </w:r>
      <w:r w:rsidRPr="00213E08">
        <w:rPr>
          <w:rFonts w:ascii="楷体" w:eastAsia="楷体" w:hAnsi="楷体" w:cstheme="minorEastAsia"/>
          <w:b/>
          <w:bCs/>
          <w:color w:val="000000" w:themeColor="text1"/>
          <w:szCs w:val="21"/>
        </w:rPr>
        <w:t>3</w:t>
      </w:r>
      <w:r w:rsidRPr="00213E08">
        <w:rPr>
          <w:rFonts w:ascii="楷体" w:eastAsia="楷体" w:hAnsi="楷体" w:cstheme="minorEastAsia" w:hint="eastAsia"/>
          <w:b/>
          <w:bCs/>
          <w:color w:val="000000" w:themeColor="text1"/>
          <w:szCs w:val="21"/>
        </w:rPr>
        <w:t xml:space="preserve"> 仓库模块：</w:t>
      </w:r>
    </w:p>
    <w:p w14:paraId="5F8394A1" w14:textId="77777777" w:rsidR="00C202DA" w:rsidRPr="00213E08" w:rsidRDefault="00C202DA" w:rsidP="00213E08">
      <w:pPr>
        <w:spacing w:line="360" w:lineRule="auto"/>
        <w:ind w:leftChars="67" w:left="141" w:firstLineChars="200" w:firstLine="420"/>
        <w:rPr>
          <w:rFonts w:ascii="楷体" w:eastAsia="楷体" w:hAnsi="楷体" w:cstheme="minorEastAsia"/>
          <w:color w:val="000000" w:themeColor="text1"/>
          <w:szCs w:val="21"/>
        </w:rPr>
      </w:pPr>
      <w:r w:rsidRPr="00213E08">
        <w:rPr>
          <w:rFonts w:ascii="楷体" w:eastAsia="楷体" w:hAnsi="楷体" w:cstheme="minorEastAsia" w:hint="eastAsia"/>
          <w:color w:val="000000" w:themeColor="text1"/>
          <w:szCs w:val="21"/>
        </w:rPr>
        <w:t>2.</w:t>
      </w:r>
      <w:r w:rsidRPr="00213E08">
        <w:rPr>
          <w:rFonts w:ascii="楷体" w:eastAsia="楷体" w:hAnsi="楷体" w:cstheme="minorEastAsia"/>
          <w:color w:val="000000" w:themeColor="text1"/>
          <w:szCs w:val="21"/>
        </w:rPr>
        <w:t>3</w:t>
      </w:r>
      <w:r w:rsidRPr="00213E08">
        <w:rPr>
          <w:rFonts w:ascii="楷体" w:eastAsia="楷体" w:hAnsi="楷体" w:cstheme="minorEastAsia" w:hint="eastAsia"/>
          <w:color w:val="000000" w:themeColor="text1"/>
          <w:szCs w:val="21"/>
        </w:rPr>
        <w:t>.</w:t>
      </w:r>
      <w:r w:rsidRPr="00213E08">
        <w:rPr>
          <w:rFonts w:ascii="楷体" w:eastAsia="楷体" w:hAnsi="楷体" w:cstheme="minorEastAsia"/>
          <w:color w:val="000000" w:themeColor="text1"/>
          <w:szCs w:val="21"/>
        </w:rPr>
        <w:t>1</w:t>
      </w:r>
      <w:r w:rsidRPr="00213E08">
        <w:rPr>
          <w:rFonts w:ascii="楷体" w:eastAsia="楷体" w:hAnsi="楷体" w:cstheme="minorEastAsia" w:hint="eastAsia"/>
          <w:color w:val="000000" w:themeColor="text1"/>
          <w:szCs w:val="21"/>
        </w:rPr>
        <w:t xml:space="preserve"> 仓库选择：运荔枝平台在全国各地提供超过100万平方米的标准库，甲方可在平台选择合适的仓库，并在线预约进行实地考察，本合同项下仓库信息详见附件二。</w:t>
      </w:r>
    </w:p>
    <w:p w14:paraId="55E9BF73" w14:textId="77777777" w:rsidR="00C202DA" w:rsidRPr="00213E08" w:rsidRDefault="00C202DA" w:rsidP="00213E08">
      <w:pPr>
        <w:spacing w:line="360" w:lineRule="auto"/>
        <w:ind w:leftChars="67" w:left="141" w:firstLineChars="200" w:firstLine="420"/>
        <w:rPr>
          <w:rFonts w:ascii="楷体" w:eastAsia="楷体" w:hAnsi="楷体" w:cstheme="minorEastAsia"/>
          <w:color w:val="000000" w:themeColor="text1"/>
          <w:szCs w:val="21"/>
        </w:rPr>
      </w:pPr>
      <w:r w:rsidRPr="00213E08">
        <w:rPr>
          <w:rFonts w:ascii="楷体" w:eastAsia="楷体" w:hAnsi="楷体" w:cstheme="minorEastAsia" w:hint="eastAsia"/>
          <w:color w:val="000000" w:themeColor="text1"/>
          <w:szCs w:val="21"/>
        </w:rPr>
        <w:t>2.</w:t>
      </w:r>
      <w:r w:rsidRPr="00213E08">
        <w:rPr>
          <w:rFonts w:ascii="楷体" w:eastAsia="楷体" w:hAnsi="楷体" w:cstheme="minorEastAsia"/>
          <w:color w:val="000000" w:themeColor="text1"/>
          <w:szCs w:val="21"/>
        </w:rPr>
        <w:t>3</w:t>
      </w:r>
      <w:r w:rsidRPr="00213E08">
        <w:rPr>
          <w:rFonts w:ascii="楷体" w:eastAsia="楷体" w:hAnsi="楷体" w:cstheme="minorEastAsia" w:hint="eastAsia"/>
          <w:color w:val="000000" w:themeColor="text1"/>
          <w:szCs w:val="21"/>
        </w:rPr>
        <w:t>.</w:t>
      </w:r>
      <w:r w:rsidRPr="00213E08">
        <w:rPr>
          <w:rFonts w:ascii="楷体" w:eastAsia="楷体" w:hAnsi="楷体" w:cstheme="minorEastAsia"/>
          <w:color w:val="000000" w:themeColor="text1"/>
          <w:szCs w:val="21"/>
        </w:rPr>
        <w:t>2</w:t>
      </w:r>
      <w:r w:rsidRPr="00213E08">
        <w:rPr>
          <w:rFonts w:ascii="楷体" w:eastAsia="楷体" w:hAnsi="楷体" w:cstheme="minorEastAsia" w:hint="eastAsia"/>
          <w:color w:val="000000" w:themeColor="text1"/>
          <w:szCs w:val="21"/>
        </w:rPr>
        <w:t xml:space="preserve"> 入库安排：甲方应在货物入库乙方仓库前24小时通过运荔枝平台或其他双方认可的方式向乙方发送《入库订单》，将所存货物的品名、数量、规格、货物价值、到货时间等信息告知乙方，与乙方进行仓库预约。</w:t>
      </w:r>
      <w:r w:rsidRPr="00213E08">
        <w:rPr>
          <w:rFonts w:ascii="楷体" w:eastAsia="楷体" w:hAnsi="楷体" w:cstheme="minorEastAsia"/>
          <w:color w:val="000000" w:themeColor="text1"/>
          <w:szCs w:val="21"/>
        </w:rPr>
        <w:t>如实际到货数量与甲方《入库订单》数量不符或货物有异常现象，乙方有权拒绝入库，同时</w:t>
      </w:r>
      <w:r w:rsidRPr="00213E08">
        <w:rPr>
          <w:rFonts w:ascii="楷体" w:eastAsia="楷体" w:hAnsi="楷体" w:cstheme="minorEastAsia" w:hint="eastAsia"/>
          <w:color w:val="000000" w:themeColor="text1"/>
          <w:szCs w:val="21"/>
        </w:rPr>
        <w:t>通过</w:t>
      </w:r>
      <w:r w:rsidRPr="00213E08">
        <w:rPr>
          <w:rFonts w:ascii="楷体" w:eastAsia="楷体" w:hAnsi="楷体" w:cstheme="minorEastAsia"/>
          <w:color w:val="000000" w:themeColor="text1"/>
          <w:szCs w:val="21"/>
        </w:rPr>
        <w:t>邮件</w:t>
      </w:r>
      <w:r w:rsidRPr="00213E08">
        <w:rPr>
          <w:rFonts w:ascii="楷体" w:eastAsia="楷体" w:hAnsi="楷体" w:cstheme="minorEastAsia" w:hint="eastAsia"/>
          <w:color w:val="000000" w:themeColor="text1"/>
          <w:szCs w:val="21"/>
        </w:rPr>
        <w:t>、短信等方式</w:t>
      </w:r>
      <w:r w:rsidRPr="00213E08">
        <w:rPr>
          <w:rFonts w:ascii="楷体" w:eastAsia="楷体" w:hAnsi="楷体" w:cstheme="minorEastAsia"/>
          <w:color w:val="000000" w:themeColor="text1"/>
          <w:szCs w:val="21"/>
        </w:rPr>
        <w:t>通知甲方联系人。如甲方确认根据实际到货数量进行入库，乙方最终以实际入库货物数量为标准出具《入库单》，乙方不对原《入库订单》内容负责。</w:t>
      </w:r>
    </w:p>
    <w:p w14:paraId="03628C40" w14:textId="77777777" w:rsidR="00C202DA" w:rsidRPr="00213E08" w:rsidRDefault="00C202DA" w:rsidP="00213E08">
      <w:pPr>
        <w:spacing w:line="360" w:lineRule="auto"/>
        <w:ind w:leftChars="67" w:left="141" w:firstLineChars="200" w:firstLine="420"/>
        <w:rPr>
          <w:rFonts w:ascii="楷体" w:eastAsia="楷体" w:hAnsi="楷体" w:cstheme="minorEastAsia"/>
          <w:color w:val="000000" w:themeColor="text1"/>
          <w:szCs w:val="21"/>
        </w:rPr>
      </w:pPr>
      <w:r w:rsidRPr="00213E08">
        <w:rPr>
          <w:rFonts w:ascii="楷体" w:eastAsia="楷体" w:hAnsi="楷体" w:cstheme="minorEastAsia" w:hint="eastAsia"/>
          <w:color w:val="000000" w:themeColor="text1"/>
          <w:szCs w:val="21"/>
        </w:rPr>
        <w:t>2.</w:t>
      </w:r>
      <w:r w:rsidRPr="00213E08">
        <w:rPr>
          <w:rFonts w:ascii="楷体" w:eastAsia="楷体" w:hAnsi="楷体" w:cstheme="minorEastAsia"/>
          <w:color w:val="000000" w:themeColor="text1"/>
          <w:szCs w:val="21"/>
        </w:rPr>
        <w:t>3</w:t>
      </w:r>
      <w:r w:rsidRPr="00213E08">
        <w:rPr>
          <w:rFonts w:ascii="楷体" w:eastAsia="楷体" w:hAnsi="楷体" w:cstheme="minorEastAsia" w:hint="eastAsia"/>
          <w:color w:val="000000" w:themeColor="text1"/>
          <w:szCs w:val="21"/>
        </w:rPr>
        <w:t>.</w:t>
      </w:r>
      <w:r w:rsidRPr="00213E08">
        <w:rPr>
          <w:rFonts w:ascii="楷体" w:eastAsia="楷体" w:hAnsi="楷体" w:cstheme="minorEastAsia"/>
          <w:color w:val="000000" w:themeColor="text1"/>
          <w:szCs w:val="21"/>
        </w:rPr>
        <w:t>3</w:t>
      </w:r>
      <w:r w:rsidRPr="00213E08">
        <w:rPr>
          <w:rFonts w:ascii="楷体" w:eastAsia="楷体" w:hAnsi="楷体" w:cstheme="minorEastAsia" w:hint="eastAsia"/>
          <w:color w:val="000000" w:themeColor="text1"/>
          <w:szCs w:val="21"/>
        </w:rPr>
        <w:t xml:space="preserve"> 出库安排：甲方需在货物出库前 24 小时通过运荔枝平台向乙方发送《出库订单》，将出库货物的品名、数量、规格、收货人地址电话、货物价值、出库时间等信息告知乙方，与乙方进行出库预约。</w:t>
      </w:r>
    </w:p>
    <w:p w14:paraId="76AB352F" w14:textId="77777777" w:rsidR="00C202DA" w:rsidRPr="00213E08" w:rsidRDefault="00C202DA" w:rsidP="00213E08">
      <w:pPr>
        <w:spacing w:line="360" w:lineRule="auto"/>
        <w:ind w:leftChars="67" w:left="141" w:firstLineChars="200" w:firstLine="420"/>
        <w:rPr>
          <w:rFonts w:ascii="楷体" w:eastAsia="楷体" w:hAnsi="楷体" w:cstheme="minorEastAsia"/>
          <w:color w:val="000000" w:themeColor="text1"/>
          <w:szCs w:val="21"/>
        </w:rPr>
      </w:pPr>
      <w:r w:rsidRPr="00213E08">
        <w:rPr>
          <w:rFonts w:ascii="楷体" w:eastAsia="楷体" w:hAnsi="楷体" w:cstheme="minorEastAsia" w:hint="eastAsia"/>
          <w:color w:val="000000" w:themeColor="text1"/>
          <w:szCs w:val="21"/>
        </w:rPr>
        <w:t>2.</w:t>
      </w:r>
      <w:r w:rsidRPr="00213E08">
        <w:rPr>
          <w:rFonts w:ascii="楷体" w:eastAsia="楷体" w:hAnsi="楷体" w:cstheme="minorEastAsia"/>
          <w:color w:val="000000" w:themeColor="text1"/>
          <w:szCs w:val="21"/>
        </w:rPr>
        <w:t>3</w:t>
      </w:r>
      <w:r w:rsidRPr="00213E08">
        <w:rPr>
          <w:rFonts w:ascii="楷体" w:eastAsia="楷体" w:hAnsi="楷体" w:cstheme="minorEastAsia" w:hint="eastAsia"/>
          <w:color w:val="000000" w:themeColor="text1"/>
          <w:szCs w:val="21"/>
        </w:rPr>
        <w:t>.</w:t>
      </w:r>
      <w:r w:rsidRPr="00213E08">
        <w:rPr>
          <w:rFonts w:ascii="楷体" w:eastAsia="楷体" w:hAnsi="楷体" w:cstheme="minorEastAsia"/>
          <w:color w:val="000000" w:themeColor="text1"/>
          <w:szCs w:val="21"/>
        </w:rPr>
        <w:t>4</w:t>
      </w:r>
      <w:r w:rsidRPr="00213E08">
        <w:rPr>
          <w:rFonts w:ascii="楷体" w:eastAsia="楷体" w:hAnsi="楷体" w:cstheme="minorEastAsia" w:hint="eastAsia"/>
          <w:color w:val="000000" w:themeColor="text1"/>
          <w:szCs w:val="21"/>
        </w:rPr>
        <w:t xml:space="preserve"> 盘点：乙方每月对甲方存储货物进行盘点，并向甲方邮件发送一份截止上月底最后一天的《货物盘点明细表》（以下简称“《明细表》”）。</w:t>
      </w:r>
      <w:r w:rsidRPr="00213E08">
        <w:rPr>
          <w:rFonts w:ascii="楷体" w:eastAsia="楷体" w:hAnsi="楷体" w:cstheme="minorEastAsia"/>
          <w:color w:val="000000" w:themeColor="text1"/>
          <w:szCs w:val="21"/>
        </w:rPr>
        <w:t>如货物有异常，甲方需向乙方及时提出，双方核对确认。甲方自收到《明细表》之日起3日内未提出异议的，则视为甲方认同确认《明细表》内容，甲方应签署《明细表》并扫描给乙方。若甲方要求增加盘点次数，乙方可按甲方要求进行有偿盘点，具体费用由双方协商。</w:t>
      </w:r>
    </w:p>
    <w:p w14:paraId="21244649" w14:textId="77777777" w:rsidR="00C202DA" w:rsidRPr="00213E08" w:rsidRDefault="00C202DA" w:rsidP="00213E08">
      <w:pPr>
        <w:spacing w:line="360" w:lineRule="auto"/>
        <w:ind w:leftChars="67" w:left="141" w:firstLineChars="200" w:firstLine="420"/>
        <w:rPr>
          <w:rFonts w:ascii="楷体" w:eastAsia="楷体" w:hAnsi="楷体" w:cstheme="minorEastAsia"/>
          <w:color w:val="000000" w:themeColor="text1"/>
          <w:szCs w:val="21"/>
          <w:lang w:eastAsia="zh-Hans"/>
        </w:rPr>
      </w:pPr>
      <w:r w:rsidRPr="00213E08">
        <w:rPr>
          <w:rFonts w:ascii="楷体" w:eastAsia="楷体" w:hAnsi="楷体" w:cstheme="minorEastAsia"/>
          <w:color w:val="000000" w:themeColor="text1"/>
          <w:szCs w:val="21"/>
        </w:rPr>
        <w:lastRenderedPageBreak/>
        <w:t>2</w:t>
      </w:r>
      <w:r w:rsidRPr="00213E08">
        <w:rPr>
          <w:rFonts w:ascii="楷体" w:eastAsia="楷体" w:hAnsi="楷体" w:cstheme="minorEastAsia" w:hint="eastAsia"/>
          <w:color w:val="000000" w:themeColor="text1"/>
          <w:szCs w:val="21"/>
          <w:lang w:eastAsia="zh-Hans"/>
        </w:rPr>
        <w:t>.</w:t>
      </w:r>
      <w:r w:rsidRPr="00213E08">
        <w:rPr>
          <w:rFonts w:ascii="楷体" w:eastAsia="楷体" w:hAnsi="楷体" w:cstheme="minorEastAsia"/>
          <w:color w:val="000000" w:themeColor="text1"/>
          <w:szCs w:val="21"/>
          <w:lang w:eastAsia="zh-Hans"/>
        </w:rPr>
        <w:t>4</w:t>
      </w:r>
      <w:r w:rsidRPr="00213E08">
        <w:rPr>
          <w:rFonts w:ascii="楷体" w:eastAsia="楷体" w:hAnsi="楷体" w:cstheme="minorEastAsia" w:hint="eastAsia"/>
          <w:color w:val="000000" w:themeColor="text1"/>
          <w:szCs w:val="21"/>
          <w:lang w:eastAsia="zh-Hans"/>
        </w:rPr>
        <w:t>系统模块</w:t>
      </w:r>
      <w:r w:rsidRPr="00213E08">
        <w:rPr>
          <w:rFonts w:ascii="楷体" w:eastAsia="楷体" w:hAnsi="楷体" w:cstheme="minorEastAsia"/>
          <w:color w:val="000000" w:themeColor="text1"/>
          <w:szCs w:val="21"/>
          <w:lang w:eastAsia="zh-Hans"/>
        </w:rPr>
        <w:t>：</w:t>
      </w:r>
    </w:p>
    <w:p w14:paraId="07A91BE4" w14:textId="77777777" w:rsidR="00C202DA" w:rsidRPr="00213E08" w:rsidRDefault="00C202DA" w:rsidP="00213E08">
      <w:pPr>
        <w:spacing w:line="360" w:lineRule="auto"/>
        <w:ind w:leftChars="67" w:left="141" w:firstLineChars="200" w:firstLine="420"/>
        <w:rPr>
          <w:rFonts w:ascii="楷体" w:eastAsia="楷体" w:hAnsi="楷体" w:cstheme="minorEastAsia"/>
          <w:color w:val="000000" w:themeColor="text1"/>
          <w:szCs w:val="21"/>
          <w:lang w:eastAsia="zh-Hans"/>
        </w:rPr>
      </w:pPr>
      <w:r w:rsidRPr="00213E08">
        <w:rPr>
          <w:rFonts w:ascii="楷体" w:eastAsia="楷体" w:hAnsi="楷体" w:cstheme="minorEastAsia"/>
          <w:color w:val="000000" w:themeColor="text1"/>
          <w:szCs w:val="21"/>
          <w:lang w:eastAsia="zh-Hans"/>
        </w:rPr>
        <w:t>2</w:t>
      </w:r>
      <w:r w:rsidRPr="00213E08">
        <w:rPr>
          <w:rFonts w:ascii="楷体" w:eastAsia="楷体" w:hAnsi="楷体" w:cstheme="minorEastAsia" w:hint="eastAsia"/>
          <w:color w:val="000000" w:themeColor="text1"/>
          <w:szCs w:val="21"/>
          <w:lang w:eastAsia="zh-Hans"/>
        </w:rPr>
        <w:t>.</w:t>
      </w:r>
      <w:r w:rsidRPr="00213E08">
        <w:rPr>
          <w:rFonts w:ascii="楷体" w:eastAsia="楷体" w:hAnsi="楷体" w:cstheme="minorEastAsia"/>
          <w:color w:val="000000" w:themeColor="text1"/>
          <w:szCs w:val="21"/>
          <w:lang w:eastAsia="zh-Hans"/>
        </w:rPr>
        <w:t>4</w:t>
      </w:r>
      <w:r w:rsidRPr="00213E08">
        <w:rPr>
          <w:rFonts w:ascii="楷体" w:eastAsia="楷体" w:hAnsi="楷体" w:cstheme="minorEastAsia" w:hint="eastAsia"/>
          <w:color w:val="000000" w:themeColor="text1"/>
          <w:szCs w:val="21"/>
          <w:lang w:eastAsia="zh-Hans"/>
        </w:rPr>
        <w:t>.</w:t>
      </w:r>
      <w:r w:rsidRPr="00213E08">
        <w:rPr>
          <w:rFonts w:ascii="楷体" w:eastAsia="楷体" w:hAnsi="楷体" w:cstheme="minorEastAsia"/>
          <w:color w:val="000000" w:themeColor="text1"/>
          <w:szCs w:val="21"/>
          <w:lang w:eastAsia="zh-Hans"/>
        </w:rPr>
        <w:t>1</w:t>
      </w:r>
      <w:r w:rsidRPr="00213E08">
        <w:rPr>
          <w:rFonts w:ascii="楷体" w:eastAsia="楷体" w:hAnsi="楷体" w:cstheme="minorEastAsia" w:hint="eastAsia"/>
          <w:color w:val="000000" w:themeColor="text1"/>
          <w:szCs w:val="21"/>
          <w:lang w:eastAsia="zh-Hans"/>
        </w:rPr>
        <w:t>系统服务范围约定</w:t>
      </w:r>
      <w:r w:rsidRPr="00213E08">
        <w:rPr>
          <w:rFonts w:ascii="楷体" w:eastAsia="楷体" w:hAnsi="楷体" w:cstheme="minorEastAsia"/>
          <w:color w:val="000000" w:themeColor="text1"/>
          <w:szCs w:val="21"/>
          <w:lang w:eastAsia="zh-Hans"/>
        </w:rPr>
        <w:t>：</w:t>
      </w:r>
      <w:r w:rsidRPr="00213E08">
        <w:rPr>
          <w:rFonts w:ascii="楷体" w:eastAsia="楷体" w:hAnsi="楷体" w:cstheme="minorEastAsia" w:hint="eastAsia"/>
          <w:color w:val="000000" w:themeColor="text1"/>
          <w:szCs w:val="21"/>
          <w:lang w:eastAsia="zh-Hans"/>
        </w:rPr>
        <w:t>基于甲乙双方业务合作的前提和范畴</w:t>
      </w:r>
      <w:r w:rsidRPr="00213E08">
        <w:rPr>
          <w:rFonts w:ascii="楷体" w:eastAsia="楷体" w:hAnsi="楷体" w:cstheme="minorEastAsia"/>
          <w:color w:val="000000" w:themeColor="text1"/>
          <w:szCs w:val="21"/>
          <w:lang w:eastAsia="zh-Hans"/>
        </w:rPr>
        <w:t>，</w:t>
      </w:r>
      <w:r w:rsidRPr="00213E08">
        <w:rPr>
          <w:rFonts w:ascii="楷体" w:eastAsia="楷体" w:hAnsi="楷体" w:cstheme="minorEastAsia" w:hint="eastAsia"/>
          <w:color w:val="000000" w:themeColor="text1"/>
          <w:szCs w:val="21"/>
          <w:lang w:eastAsia="zh-Hans"/>
        </w:rPr>
        <w:t>乙方向甲方提供上述描写的标准服务内容和双方协商约定的定制化内容</w:t>
      </w:r>
      <w:r w:rsidRPr="00213E08">
        <w:rPr>
          <w:rFonts w:ascii="楷体" w:eastAsia="楷体" w:hAnsi="楷体" w:cstheme="minorEastAsia"/>
          <w:color w:val="000000" w:themeColor="text1"/>
          <w:szCs w:val="21"/>
          <w:lang w:eastAsia="zh-Hans"/>
        </w:rPr>
        <w:t>。</w:t>
      </w:r>
    </w:p>
    <w:p w14:paraId="7D9FA43C" w14:textId="77777777" w:rsidR="00C202DA" w:rsidRPr="00213E08" w:rsidRDefault="00C202DA" w:rsidP="00213E08">
      <w:pPr>
        <w:spacing w:line="360" w:lineRule="auto"/>
        <w:ind w:leftChars="67" w:left="141" w:firstLineChars="200" w:firstLine="420"/>
        <w:rPr>
          <w:rFonts w:ascii="楷体" w:eastAsia="楷体" w:hAnsi="楷体" w:cstheme="minorEastAsia"/>
          <w:color w:val="000000" w:themeColor="text1"/>
          <w:szCs w:val="21"/>
          <w:lang w:eastAsia="zh-Hans"/>
        </w:rPr>
      </w:pPr>
      <w:r w:rsidRPr="00213E08">
        <w:rPr>
          <w:rFonts w:ascii="楷体" w:eastAsia="楷体" w:hAnsi="楷体" w:cstheme="minorEastAsia"/>
          <w:color w:val="000000" w:themeColor="text1"/>
          <w:szCs w:val="21"/>
          <w:lang w:eastAsia="zh-Hans"/>
        </w:rPr>
        <w:t>2</w:t>
      </w:r>
      <w:r w:rsidRPr="00213E08">
        <w:rPr>
          <w:rFonts w:ascii="楷体" w:eastAsia="楷体" w:hAnsi="楷体" w:cstheme="minorEastAsia" w:hint="eastAsia"/>
          <w:color w:val="000000" w:themeColor="text1"/>
          <w:szCs w:val="21"/>
          <w:lang w:eastAsia="zh-Hans"/>
        </w:rPr>
        <w:t>.</w:t>
      </w:r>
      <w:r w:rsidRPr="00213E08">
        <w:rPr>
          <w:rFonts w:ascii="楷体" w:eastAsia="楷体" w:hAnsi="楷体" w:cstheme="minorEastAsia"/>
          <w:color w:val="000000" w:themeColor="text1"/>
          <w:szCs w:val="21"/>
          <w:lang w:eastAsia="zh-Hans"/>
        </w:rPr>
        <w:t>4</w:t>
      </w:r>
      <w:r w:rsidRPr="00213E08">
        <w:rPr>
          <w:rFonts w:ascii="楷体" w:eastAsia="楷体" w:hAnsi="楷体" w:cstheme="minorEastAsia" w:hint="eastAsia"/>
          <w:color w:val="000000" w:themeColor="text1"/>
          <w:szCs w:val="21"/>
          <w:lang w:eastAsia="zh-Hans"/>
        </w:rPr>
        <w:t>.</w:t>
      </w:r>
      <w:r w:rsidRPr="00213E08">
        <w:rPr>
          <w:rFonts w:ascii="楷体" w:eastAsia="楷体" w:hAnsi="楷体" w:cstheme="minorEastAsia"/>
          <w:color w:val="000000" w:themeColor="text1"/>
          <w:szCs w:val="21"/>
          <w:lang w:eastAsia="zh-Hans"/>
        </w:rPr>
        <w:t>2</w:t>
      </w:r>
      <w:r w:rsidRPr="00213E08">
        <w:rPr>
          <w:rFonts w:ascii="楷体" w:eastAsia="楷体" w:hAnsi="楷体" w:cstheme="minorEastAsia" w:hint="eastAsia"/>
          <w:color w:val="000000" w:themeColor="text1"/>
          <w:szCs w:val="21"/>
          <w:lang w:eastAsia="zh-Hans"/>
        </w:rPr>
        <w:t>甲方可以从乙方提供的标准服务内容中进行选择</w:t>
      </w:r>
      <w:r w:rsidRPr="00213E08">
        <w:rPr>
          <w:rFonts w:ascii="楷体" w:eastAsia="楷体" w:hAnsi="楷体" w:cstheme="minorEastAsia"/>
          <w:color w:val="000000" w:themeColor="text1"/>
          <w:szCs w:val="21"/>
          <w:lang w:eastAsia="zh-Hans"/>
        </w:rPr>
        <w:t>，</w:t>
      </w:r>
      <w:r w:rsidRPr="00213E08">
        <w:rPr>
          <w:rFonts w:ascii="楷体" w:eastAsia="楷体" w:hAnsi="楷体" w:cstheme="minorEastAsia" w:hint="eastAsia"/>
          <w:color w:val="000000" w:themeColor="text1"/>
          <w:szCs w:val="21"/>
          <w:lang w:eastAsia="zh-Hans"/>
        </w:rPr>
        <w:t>甲方如需其他额外定制化内容</w:t>
      </w:r>
      <w:r w:rsidRPr="00213E08">
        <w:rPr>
          <w:rFonts w:ascii="楷体" w:eastAsia="楷体" w:hAnsi="楷体" w:cstheme="minorEastAsia"/>
          <w:color w:val="000000" w:themeColor="text1"/>
          <w:szCs w:val="21"/>
          <w:lang w:eastAsia="zh-Hans"/>
        </w:rPr>
        <w:t>，</w:t>
      </w:r>
      <w:r w:rsidRPr="00213E08">
        <w:rPr>
          <w:rFonts w:ascii="楷体" w:eastAsia="楷体" w:hAnsi="楷体" w:cstheme="minorEastAsia" w:hint="eastAsia"/>
          <w:color w:val="000000" w:themeColor="text1"/>
          <w:szCs w:val="21"/>
          <w:lang w:eastAsia="zh-Hans"/>
        </w:rPr>
        <w:t>则须提前与乙方业务对接人沟通</w:t>
      </w:r>
      <w:r w:rsidRPr="00213E08">
        <w:rPr>
          <w:rFonts w:ascii="楷体" w:eastAsia="楷体" w:hAnsi="楷体" w:cstheme="minorEastAsia"/>
          <w:color w:val="000000" w:themeColor="text1"/>
          <w:szCs w:val="21"/>
          <w:lang w:eastAsia="zh-Hans"/>
        </w:rPr>
        <w:t>，</w:t>
      </w:r>
      <w:r w:rsidRPr="00213E08">
        <w:rPr>
          <w:rFonts w:ascii="楷体" w:eastAsia="楷体" w:hAnsi="楷体" w:cstheme="minorEastAsia" w:hint="eastAsia"/>
          <w:color w:val="000000" w:themeColor="text1"/>
          <w:szCs w:val="21"/>
          <w:lang w:eastAsia="zh-Hans"/>
        </w:rPr>
        <w:t>并协调双方相关人员以会议形式进行商讨</w:t>
      </w:r>
      <w:r w:rsidRPr="00213E08">
        <w:rPr>
          <w:rFonts w:ascii="楷体" w:eastAsia="楷体" w:hAnsi="楷体" w:cstheme="minorEastAsia"/>
          <w:color w:val="000000" w:themeColor="text1"/>
          <w:szCs w:val="21"/>
          <w:lang w:eastAsia="zh-Hans"/>
        </w:rPr>
        <w:t>，</w:t>
      </w:r>
      <w:r w:rsidRPr="00213E08">
        <w:rPr>
          <w:rFonts w:ascii="楷体" w:eastAsia="楷体" w:hAnsi="楷体" w:cstheme="minorEastAsia" w:hint="eastAsia"/>
          <w:color w:val="000000" w:themeColor="text1"/>
          <w:szCs w:val="21"/>
          <w:lang w:eastAsia="zh-Hans"/>
        </w:rPr>
        <w:t>最终以附加</w:t>
      </w:r>
      <w:r w:rsidRPr="00213E08">
        <w:rPr>
          <w:rFonts w:ascii="楷体" w:eastAsia="楷体" w:hAnsi="楷体" w:cstheme="minorEastAsia"/>
          <w:color w:val="000000" w:themeColor="text1"/>
          <w:szCs w:val="21"/>
          <w:lang w:eastAsia="zh-Hans"/>
        </w:rPr>
        <w:t>《</w:t>
      </w:r>
      <w:r w:rsidRPr="00213E08">
        <w:rPr>
          <w:rFonts w:ascii="楷体" w:eastAsia="楷体" w:hAnsi="楷体" w:cstheme="minorEastAsia" w:hint="eastAsia"/>
          <w:color w:val="000000" w:themeColor="text1"/>
          <w:szCs w:val="21"/>
          <w:lang w:eastAsia="zh-Hans"/>
        </w:rPr>
        <w:t>系统服务协议</w:t>
      </w:r>
      <w:r w:rsidRPr="00213E08">
        <w:rPr>
          <w:rFonts w:ascii="楷体" w:eastAsia="楷体" w:hAnsi="楷体" w:cstheme="minorEastAsia"/>
          <w:color w:val="000000" w:themeColor="text1"/>
          <w:szCs w:val="21"/>
          <w:lang w:eastAsia="zh-Hans"/>
        </w:rPr>
        <w:t>》</w:t>
      </w:r>
      <w:r w:rsidRPr="00213E08">
        <w:rPr>
          <w:rFonts w:ascii="楷体" w:eastAsia="楷体" w:hAnsi="楷体" w:cstheme="minorEastAsia" w:hint="eastAsia"/>
          <w:color w:val="000000" w:themeColor="text1"/>
          <w:szCs w:val="21"/>
          <w:lang w:eastAsia="zh-Hans"/>
        </w:rPr>
        <w:t>的方式进行阐明和约束</w:t>
      </w:r>
      <w:r w:rsidRPr="00213E08">
        <w:rPr>
          <w:rFonts w:ascii="楷体" w:eastAsia="楷体" w:hAnsi="楷体" w:cstheme="minorEastAsia"/>
          <w:color w:val="000000" w:themeColor="text1"/>
          <w:szCs w:val="21"/>
          <w:lang w:eastAsia="zh-Hans"/>
        </w:rPr>
        <w:t>。</w:t>
      </w:r>
    </w:p>
    <w:p w14:paraId="706C8AA7" w14:textId="77777777" w:rsidR="00C202DA" w:rsidRPr="00213E08" w:rsidRDefault="00C202DA" w:rsidP="00213E08">
      <w:pPr>
        <w:spacing w:line="360" w:lineRule="auto"/>
        <w:ind w:leftChars="67" w:left="141" w:firstLineChars="200" w:firstLine="420"/>
        <w:rPr>
          <w:rFonts w:ascii="楷体" w:eastAsia="楷体" w:hAnsi="楷体" w:cstheme="minorEastAsia"/>
          <w:color w:val="000000" w:themeColor="text1"/>
          <w:szCs w:val="21"/>
          <w:lang w:eastAsia="zh-Hans"/>
        </w:rPr>
      </w:pPr>
      <w:r w:rsidRPr="00213E08">
        <w:rPr>
          <w:rFonts w:ascii="楷体" w:eastAsia="楷体" w:hAnsi="楷体" w:cstheme="minorEastAsia"/>
          <w:color w:val="000000" w:themeColor="text1"/>
          <w:szCs w:val="21"/>
          <w:lang w:eastAsia="zh-Hans"/>
        </w:rPr>
        <w:t>2</w:t>
      </w:r>
      <w:r w:rsidRPr="00213E08">
        <w:rPr>
          <w:rFonts w:ascii="楷体" w:eastAsia="楷体" w:hAnsi="楷体" w:cstheme="minorEastAsia" w:hint="eastAsia"/>
          <w:color w:val="000000" w:themeColor="text1"/>
          <w:szCs w:val="21"/>
          <w:lang w:eastAsia="zh-Hans"/>
        </w:rPr>
        <w:t>.</w:t>
      </w:r>
      <w:r w:rsidRPr="00213E08">
        <w:rPr>
          <w:rFonts w:ascii="楷体" w:eastAsia="楷体" w:hAnsi="楷体" w:cstheme="minorEastAsia"/>
          <w:color w:val="000000" w:themeColor="text1"/>
          <w:szCs w:val="21"/>
          <w:lang w:eastAsia="zh-Hans"/>
        </w:rPr>
        <w:t>4</w:t>
      </w:r>
      <w:r w:rsidRPr="00213E08">
        <w:rPr>
          <w:rFonts w:ascii="楷体" w:eastAsia="楷体" w:hAnsi="楷体" w:cstheme="minorEastAsia" w:hint="eastAsia"/>
          <w:color w:val="000000" w:themeColor="text1"/>
          <w:szCs w:val="21"/>
          <w:lang w:eastAsia="zh-Hans"/>
        </w:rPr>
        <w:t>.</w:t>
      </w:r>
      <w:r w:rsidRPr="00213E08">
        <w:rPr>
          <w:rFonts w:ascii="楷体" w:eastAsia="楷体" w:hAnsi="楷体" w:cstheme="minorEastAsia"/>
          <w:color w:val="000000" w:themeColor="text1"/>
          <w:szCs w:val="21"/>
          <w:lang w:eastAsia="zh-Hans"/>
        </w:rPr>
        <w:t>3</w:t>
      </w:r>
      <w:r w:rsidRPr="00213E08">
        <w:rPr>
          <w:rFonts w:ascii="楷体" w:eastAsia="楷体" w:hAnsi="楷体" w:cstheme="minorEastAsia" w:hint="eastAsia"/>
          <w:color w:val="000000" w:themeColor="text1"/>
          <w:szCs w:val="21"/>
          <w:lang w:eastAsia="zh-Hans"/>
        </w:rPr>
        <w:t>乙方提供的数智化科技能力输出服务结果</w:t>
      </w:r>
      <w:r w:rsidRPr="00213E08">
        <w:rPr>
          <w:rFonts w:ascii="楷体" w:eastAsia="楷体" w:hAnsi="楷体" w:cstheme="minorEastAsia"/>
          <w:color w:val="000000" w:themeColor="text1"/>
          <w:szCs w:val="21"/>
          <w:lang w:eastAsia="zh-Hans"/>
        </w:rPr>
        <w:t>，</w:t>
      </w:r>
      <w:r w:rsidRPr="00213E08">
        <w:rPr>
          <w:rFonts w:ascii="楷体" w:eastAsia="楷体" w:hAnsi="楷体" w:cstheme="minorEastAsia" w:hint="eastAsia"/>
          <w:color w:val="000000" w:themeColor="text1"/>
          <w:szCs w:val="21"/>
          <w:lang w:eastAsia="zh-Hans"/>
        </w:rPr>
        <w:t>以甲乙双方在业务合作当中的履约服务结果为准</w:t>
      </w:r>
      <w:r w:rsidRPr="00213E08">
        <w:rPr>
          <w:rFonts w:ascii="楷体" w:eastAsia="楷体" w:hAnsi="楷体" w:cstheme="minorEastAsia"/>
          <w:color w:val="000000" w:themeColor="text1"/>
          <w:szCs w:val="21"/>
          <w:lang w:eastAsia="zh-Hans"/>
        </w:rPr>
        <w:t>。</w:t>
      </w:r>
    </w:p>
    <w:p w14:paraId="0F10286D" w14:textId="77777777" w:rsidR="00C202DA" w:rsidRPr="00213E08" w:rsidRDefault="00C202DA" w:rsidP="00213E08">
      <w:pPr>
        <w:numPr>
          <w:ilvl w:val="0"/>
          <w:numId w:val="1"/>
        </w:numPr>
        <w:spacing w:line="360" w:lineRule="auto"/>
        <w:ind w:leftChars="67" w:left="141" w:firstLineChars="200" w:firstLine="422"/>
        <w:rPr>
          <w:rFonts w:ascii="楷体" w:eastAsia="楷体" w:hAnsi="楷体" w:cstheme="minorEastAsia"/>
          <w:b/>
          <w:bCs/>
          <w:color w:val="000000" w:themeColor="text1"/>
          <w:szCs w:val="21"/>
        </w:rPr>
      </w:pPr>
      <w:r w:rsidRPr="00213E08">
        <w:rPr>
          <w:rFonts w:ascii="楷体" w:eastAsia="楷体" w:hAnsi="楷体" w:cstheme="minorEastAsia" w:hint="eastAsia"/>
          <w:b/>
          <w:bCs/>
          <w:color w:val="000000" w:themeColor="text1"/>
          <w:szCs w:val="21"/>
        </w:rPr>
        <w:t>对账结算</w:t>
      </w:r>
    </w:p>
    <w:p w14:paraId="79EB8588" w14:textId="77777777" w:rsidR="00C202DA" w:rsidRPr="00213E08" w:rsidRDefault="00C202DA" w:rsidP="00213E08">
      <w:pPr>
        <w:spacing w:line="360" w:lineRule="auto"/>
        <w:ind w:leftChars="67" w:left="141" w:firstLineChars="200" w:firstLine="420"/>
        <w:rPr>
          <w:rFonts w:ascii="楷体" w:eastAsia="楷体" w:hAnsi="楷体"/>
          <w:color w:val="000000" w:themeColor="text1"/>
          <w:szCs w:val="21"/>
        </w:rPr>
      </w:pPr>
      <w:r w:rsidRPr="00213E08">
        <w:rPr>
          <w:rFonts w:ascii="楷体" w:eastAsia="楷体" w:hAnsi="楷体" w:hint="eastAsia"/>
          <w:color w:val="000000" w:themeColor="text1"/>
          <w:szCs w:val="21"/>
        </w:rPr>
        <w:t>3.1 收费标准：详见附件</w:t>
      </w:r>
      <w:r w:rsidRPr="00213E08">
        <w:rPr>
          <w:rFonts w:ascii="楷体" w:eastAsia="楷体" w:hAnsi="楷体" w:hint="eastAsia"/>
          <w:color w:val="000000" w:themeColor="text1"/>
          <w:szCs w:val="21"/>
          <w:lang w:eastAsia="zh-Hans"/>
        </w:rPr>
        <w:t>二</w:t>
      </w:r>
      <w:r w:rsidRPr="00213E08">
        <w:rPr>
          <w:rFonts w:ascii="楷体" w:eastAsia="楷体" w:hAnsi="楷体" w:hint="eastAsia"/>
          <w:color w:val="000000" w:themeColor="text1"/>
          <w:szCs w:val="21"/>
        </w:rPr>
        <w:t>《服务价格表》。</w:t>
      </w:r>
    </w:p>
    <w:p w14:paraId="5B6EAB7D" w14:textId="77777777" w:rsidR="00C202DA" w:rsidRPr="00213E08" w:rsidRDefault="00C202DA" w:rsidP="00213E08">
      <w:pPr>
        <w:spacing w:line="360" w:lineRule="auto"/>
        <w:ind w:leftChars="67" w:left="141" w:firstLineChars="200" w:firstLine="420"/>
        <w:rPr>
          <w:rFonts w:ascii="楷体" w:eastAsia="楷体" w:hAnsi="楷体"/>
          <w:color w:val="000000" w:themeColor="text1"/>
          <w:szCs w:val="21"/>
        </w:rPr>
      </w:pPr>
      <w:r w:rsidRPr="00213E08">
        <w:rPr>
          <w:rFonts w:ascii="楷体" w:eastAsia="楷体" w:hAnsi="楷体" w:hint="eastAsia"/>
          <w:color w:val="000000" w:themeColor="text1"/>
          <w:szCs w:val="21"/>
        </w:rPr>
        <w:t>3.2 结算方式：乙方按照为甲方提供的服务项进行收费。每月</w:t>
      </w:r>
      <w:r w:rsidRPr="00213E08">
        <w:rPr>
          <w:rFonts w:ascii="楷体" w:eastAsia="楷体" w:hAnsi="楷体"/>
          <w:color w:val="000000" w:themeColor="text1"/>
          <w:szCs w:val="21"/>
        </w:rPr>
        <w:t>_____</w:t>
      </w:r>
      <w:r w:rsidRPr="00213E08">
        <w:rPr>
          <w:rFonts w:ascii="楷体" w:eastAsia="楷体" w:hAnsi="楷体" w:hint="eastAsia"/>
          <w:color w:val="000000" w:themeColor="text1"/>
          <w:szCs w:val="21"/>
        </w:rPr>
        <w:t>号前，乙方向甲方提供乙方出具的月度结算账单（包含仓储费和运输费账单）作为上月服务费用结算的依据，双方进行核对。如有异议，甲方应在收到前述资料之日起</w:t>
      </w:r>
      <w:r w:rsidRPr="00213E08">
        <w:rPr>
          <w:rFonts w:ascii="楷体" w:eastAsia="楷体" w:hAnsi="楷体"/>
          <w:color w:val="000000" w:themeColor="text1"/>
          <w:szCs w:val="21"/>
        </w:rPr>
        <w:t>_____</w:t>
      </w:r>
      <w:r w:rsidRPr="00213E08">
        <w:rPr>
          <w:rFonts w:ascii="楷体" w:eastAsia="楷体" w:hAnsi="楷体" w:hint="eastAsia"/>
          <w:color w:val="000000" w:themeColor="text1"/>
          <w:szCs w:val="21"/>
        </w:rPr>
        <w:t>个工作日内提出；逾期视为无异议，乙方开具运输费增值税专用发票（税率9%）及仓储服务费增值税专用发票(税率6%）交付甲方（遇国家税率调整时，税率相应变化）。甲方逾期不确认也不提出书面异议的，视为甲方确认。甲方在收到乙方开具的合格发票后</w:t>
      </w:r>
      <w:r w:rsidRPr="00213E08">
        <w:rPr>
          <w:rFonts w:ascii="楷体" w:eastAsia="楷体" w:hAnsi="楷体"/>
          <w:color w:val="000000" w:themeColor="text1"/>
          <w:szCs w:val="21"/>
        </w:rPr>
        <w:t>____</w:t>
      </w:r>
      <w:r w:rsidRPr="00213E08">
        <w:rPr>
          <w:rFonts w:ascii="楷体" w:eastAsia="楷体" w:hAnsi="楷体" w:hint="eastAsia"/>
          <w:color w:val="000000" w:themeColor="text1"/>
          <w:szCs w:val="21"/>
        </w:rPr>
        <w:t>天内付款给乙方。</w:t>
      </w:r>
    </w:p>
    <w:p w14:paraId="3FB5C8A1" w14:textId="77777777" w:rsidR="00C202DA" w:rsidRPr="00213E08" w:rsidRDefault="00C202DA" w:rsidP="00213E08">
      <w:pPr>
        <w:spacing w:line="360" w:lineRule="auto"/>
        <w:ind w:leftChars="67" w:left="141" w:firstLineChars="200" w:firstLine="420"/>
        <w:rPr>
          <w:rFonts w:ascii="楷体" w:eastAsia="楷体" w:hAnsi="楷体"/>
          <w:color w:val="000000" w:themeColor="text1"/>
          <w:szCs w:val="21"/>
        </w:rPr>
      </w:pPr>
      <w:r w:rsidRPr="00213E08">
        <w:rPr>
          <w:rFonts w:ascii="楷体" w:eastAsia="楷体" w:hAnsi="楷体" w:hint="eastAsia"/>
          <w:color w:val="000000" w:themeColor="text1"/>
          <w:szCs w:val="21"/>
        </w:rPr>
        <w:t>3</w:t>
      </w:r>
      <w:r w:rsidRPr="00213E08">
        <w:rPr>
          <w:rFonts w:ascii="楷体" w:eastAsia="楷体" w:hAnsi="楷体"/>
          <w:color w:val="000000" w:themeColor="text1"/>
          <w:szCs w:val="21"/>
        </w:rPr>
        <w:t>.3</w:t>
      </w:r>
      <w:r w:rsidRPr="00213E08">
        <w:rPr>
          <w:rFonts w:ascii="楷体" w:eastAsia="楷体" w:hAnsi="楷体" w:hint="eastAsia"/>
          <w:color w:val="000000" w:themeColor="text1"/>
          <w:szCs w:val="21"/>
        </w:rPr>
        <w:t>甲方逾期付款的，每逾一日应按应付未付金额的</w:t>
      </w:r>
      <w:r w:rsidRPr="00213E08">
        <w:rPr>
          <w:rFonts w:ascii="楷体" w:eastAsia="楷体" w:hAnsi="楷体"/>
          <w:color w:val="000000" w:themeColor="text1"/>
          <w:szCs w:val="21"/>
        </w:rPr>
        <w:t>0.1</w:t>
      </w:r>
      <w:r w:rsidRPr="00213E08">
        <w:rPr>
          <w:rFonts w:ascii="楷体" w:eastAsia="楷体" w:hAnsi="楷体" w:hint="eastAsia"/>
          <w:color w:val="000000" w:themeColor="text1"/>
          <w:szCs w:val="21"/>
        </w:rPr>
        <w:t>‰向乙方支付违约金，若甲方超过</w:t>
      </w:r>
      <w:r w:rsidRPr="00213E08">
        <w:rPr>
          <w:rFonts w:ascii="楷体" w:eastAsia="楷体" w:hAnsi="楷体"/>
          <w:color w:val="000000" w:themeColor="text1"/>
          <w:szCs w:val="21"/>
        </w:rPr>
        <w:t>30</w:t>
      </w:r>
      <w:r w:rsidRPr="00213E08">
        <w:rPr>
          <w:rFonts w:ascii="楷体" w:eastAsia="楷体" w:hAnsi="楷体" w:hint="eastAsia"/>
          <w:color w:val="000000" w:themeColor="text1"/>
          <w:szCs w:val="21"/>
        </w:rPr>
        <w:t>日未向乙方足额支付服务费用的，乙方有权暂停本合同项下仓配服务；若甲方超过4</w:t>
      </w:r>
      <w:r w:rsidRPr="00213E08">
        <w:rPr>
          <w:rFonts w:ascii="楷体" w:eastAsia="楷体" w:hAnsi="楷体"/>
          <w:color w:val="000000" w:themeColor="text1"/>
          <w:szCs w:val="21"/>
        </w:rPr>
        <w:t>5</w:t>
      </w:r>
      <w:r w:rsidRPr="00213E08">
        <w:rPr>
          <w:rFonts w:ascii="楷体" w:eastAsia="楷体" w:hAnsi="楷体" w:hint="eastAsia"/>
          <w:color w:val="000000" w:themeColor="text1"/>
          <w:szCs w:val="21"/>
        </w:rPr>
        <w:t>日仍未向乙方足额支付服务费用的，保留解除合同的权利，甲方按照本合同的约定支付相应价款及未付费用总额2</w:t>
      </w:r>
      <w:r w:rsidRPr="00213E08">
        <w:rPr>
          <w:rFonts w:ascii="楷体" w:eastAsia="楷体" w:hAnsi="楷体"/>
          <w:color w:val="000000" w:themeColor="text1"/>
          <w:szCs w:val="21"/>
        </w:rPr>
        <w:t>0%</w:t>
      </w:r>
      <w:r w:rsidRPr="00213E08">
        <w:rPr>
          <w:rFonts w:ascii="楷体" w:eastAsia="楷体" w:hAnsi="楷体" w:hint="eastAsia"/>
          <w:color w:val="000000" w:themeColor="text1"/>
          <w:szCs w:val="21"/>
        </w:rPr>
        <w:t>的违约金。</w:t>
      </w:r>
    </w:p>
    <w:p w14:paraId="3BDEA9BF" w14:textId="77777777" w:rsidR="00C202DA" w:rsidRPr="00213E08" w:rsidRDefault="00C202DA" w:rsidP="00213E08">
      <w:pPr>
        <w:spacing w:line="360" w:lineRule="auto"/>
        <w:ind w:leftChars="67" w:left="141" w:firstLineChars="200" w:firstLine="420"/>
        <w:rPr>
          <w:rFonts w:ascii="楷体" w:eastAsia="楷体" w:hAnsi="楷体"/>
          <w:color w:val="000000" w:themeColor="text1"/>
          <w:szCs w:val="21"/>
        </w:rPr>
      </w:pPr>
      <w:r w:rsidRPr="00213E08">
        <w:rPr>
          <w:rFonts w:ascii="楷体" w:eastAsia="楷体" w:hAnsi="楷体" w:hint="eastAsia"/>
          <w:color w:val="000000" w:themeColor="text1"/>
          <w:szCs w:val="21"/>
        </w:rPr>
        <w:t>3.4双方账户信息</w:t>
      </w:r>
    </w:p>
    <w:p w14:paraId="6822D562" w14:textId="77777777" w:rsidR="00C202DA" w:rsidRPr="00213E08" w:rsidRDefault="00C202DA" w:rsidP="00213E08">
      <w:pPr>
        <w:spacing w:line="360" w:lineRule="auto"/>
        <w:ind w:leftChars="67" w:left="141" w:firstLineChars="200" w:firstLine="420"/>
        <w:rPr>
          <w:rFonts w:ascii="楷体" w:eastAsia="楷体" w:hAnsi="楷体"/>
          <w:color w:val="000000" w:themeColor="text1"/>
          <w:szCs w:val="21"/>
        </w:rPr>
      </w:pPr>
      <w:r w:rsidRPr="00213E08">
        <w:rPr>
          <w:rFonts w:ascii="楷体" w:eastAsia="楷体" w:hAnsi="楷体" w:hint="eastAsia"/>
          <w:color w:val="000000" w:themeColor="text1"/>
          <w:szCs w:val="21"/>
        </w:rPr>
        <w:t xml:space="preserve">3.4.1甲方开票资料： </w:t>
      </w:r>
    </w:p>
    <w:p w14:paraId="1B60F801" w14:textId="77777777" w:rsidR="00C202DA" w:rsidRPr="00213E08" w:rsidRDefault="00C202DA" w:rsidP="00213E08">
      <w:pPr>
        <w:spacing w:line="360" w:lineRule="auto"/>
        <w:ind w:leftChars="67" w:left="141" w:firstLineChars="200" w:firstLine="420"/>
        <w:rPr>
          <w:rFonts w:ascii="楷体" w:eastAsia="楷体" w:hAnsi="楷体"/>
          <w:color w:val="000000" w:themeColor="text1"/>
          <w:szCs w:val="21"/>
        </w:rPr>
      </w:pPr>
      <w:r w:rsidRPr="00213E08">
        <w:rPr>
          <w:rFonts w:ascii="楷体" w:eastAsia="楷体" w:hAnsi="楷体" w:hint="eastAsia"/>
          <w:color w:val="000000" w:themeColor="text1"/>
          <w:szCs w:val="21"/>
        </w:rPr>
        <w:t xml:space="preserve">开户名称： </w:t>
      </w:r>
    </w:p>
    <w:p w14:paraId="72170B50" w14:textId="77777777" w:rsidR="00C202DA" w:rsidRPr="00213E08" w:rsidRDefault="00C202DA" w:rsidP="00213E08">
      <w:pPr>
        <w:spacing w:line="360" w:lineRule="auto"/>
        <w:ind w:leftChars="67" w:left="141" w:firstLineChars="200" w:firstLine="420"/>
        <w:rPr>
          <w:rFonts w:ascii="楷体" w:eastAsia="楷体" w:hAnsi="楷体"/>
          <w:color w:val="000000" w:themeColor="text1"/>
          <w:szCs w:val="21"/>
        </w:rPr>
      </w:pPr>
      <w:r w:rsidRPr="00213E08">
        <w:rPr>
          <w:rFonts w:ascii="楷体" w:eastAsia="楷体" w:hAnsi="楷体" w:hint="eastAsia"/>
          <w:color w:val="000000" w:themeColor="text1"/>
          <w:szCs w:val="21"/>
        </w:rPr>
        <w:t xml:space="preserve">开户账号： </w:t>
      </w:r>
    </w:p>
    <w:p w14:paraId="7919EACE" w14:textId="77777777" w:rsidR="00C202DA" w:rsidRPr="00213E08" w:rsidRDefault="00C202DA" w:rsidP="00213E08">
      <w:pPr>
        <w:spacing w:line="360" w:lineRule="auto"/>
        <w:ind w:leftChars="67" w:left="141" w:firstLineChars="200" w:firstLine="420"/>
        <w:rPr>
          <w:rFonts w:ascii="楷体" w:eastAsia="楷体" w:hAnsi="楷体"/>
          <w:color w:val="000000" w:themeColor="text1"/>
          <w:szCs w:val="21"/>
        </w:rPr>
      </w:pPr>
      <w:r w:rsidRPr="00213E08">
        <w:rPr>
          <w:rFonts w:ascii="楷体" w:eastAsia="楷体" w:hAnsi="楷体" w:hint="eastAsia"/>
          <w:color w:val="000000" w:themeColor="text1"/>
          <w:szCs w:val="21"/>
        </w:rPr>
        <w:t xml:space="preserve">税号： </w:t>
      </w:r>
    </w:p>
    <w:p w14:paraId="7251CCA8" w14:textId="77777777" w:rsidR="00C202DA" w:rsidRPr="00213E08" w:rsidRDefault="00C202DA" w:rsidP="00213E08">
      <w:pPr>
        <w:spacing w:line="360" w:lineRule="auto"/>
        <w:ind w:leftChars="67" w:left="141" w:firstLineChars="200" w:firstLine="420"/>
        <w:rPr>
          <w:rFonts w:ascii="楷体" w:eastAsia="楷体" w:hAnsi="楷体"/>
          <w:color w:val="000000" w:themeColor="text1"/>
          <w:szCs w:val="21"/>
        </w:rPr>
      </w:pPr>
      <w:r w:rsidRPr="00213E08">
        <w:rPr>
          <w:rFonts w:ascii="楷体" w:eastAsia="楷体" w:hAnsi="楷体" w:hint="eastAsia"/>
          <w:color w:val="000000" w:themeColor="text1"/>
          <w:szCs w:val="21"/>
        </w:rPr>
        <w:t>开户银行：</w:t>
      </w:r>
    </w:p>
    <w:p w14:paraId="4725318E" w14:textId="77777777" w:rsidR="00C202DA" w:rsidRPr="00213E08" w:rsidRDefault="00C202DA" w:rsidP="00213E08">
      <w:pPr>
        <w:spacing w:line="360" w:lineRule="auto"/>
        <w:ind w:leftChars="67" w:left="141" w:firstLineChars="200" w:firstLine="420"/>
        <w:rPr>
          <w:rFonts w:ascii="楷体" w:eastAsia="楷体" w:hAnsi="楷体"/>
          <w:color w:val="000000" w:themeColor="text1"/>
          <w:szCs w:val="21"/>
        </w:rPr>
      </w:pPr>
      <w:r w:rsidRPr="00213E08">
        <w:rPr>
          <w:rFonts w:ascii="楷体" w:eastAsia="楷体" w:hAnsi="楷体" w:hint="eastAsia"/>
          <w:color w:val="000000" w:themeColor="text1"/>
          <w:szCs w:val="21"/>
        </w:rPr>
        <w:t>3.4.2乙方收款资料：</w:t>
      </w:r>
    </w:p>
    <w:p w14:paraId="78EAFD68" w14:textId="77777777" w:rsidR="00C202DA" w:rsidRPr="00213E08" w:rsidRDefault="00C202DA" w:rsidP="00213E08">
      <w:pPr>
        <w:spacing w:line="360" w:lineRule="auto"/>
        <w:ind w:leftChars="67" w:left="141" w:firstLineChars="200" w:firstLine="420"/>
        <w:rPr>
          <w:rFonts w:ascii="楷体" w:eastAsia="楷体" w:hAnsi="楷体"/>
          <w:color w:val="000000" w:themeColor="text1"/>
          <w:szCs w:val="21"/>
        </w:rPr>
      </w:pPr>
      <w:r w:rsidRPr="00213E08">
        <w:rPr>
          <w:rFonts w:ascii="楷体" w:eastAsia="楷体" w:hAnsi="楷体" w:hint="eastAsia"/>
          <w:color w:val="000000" w:themeColor="text1"/>
          <w:szCs w:val="21"/>
        </w:rPr>
        <w:t xml:space="preserve">开户名称：成都运荔枝科技有限公司 </w:t>
      </w:r>
    </w:p>
    <w:p w14:paraId="6A088367" w14:textId="77777777" w:rsidR="00C202DA" w:rsidRPr="00213E08" w:rsidRDefault="00C202DA" w:rsidP="00213E08">
      <w:pPr>
        <w:spacing w:line="360" w:lineRule="auto"/>
        <w:ind w:leftChars="67" w:left="141" w:firstLineChars="200" w:firstLine="420"/>
        <w:rPr>
          <w:rFonts w:ascii="楷体" w:eastAsia="楷体" w:hAnsi="楷体"/>
          <w:color w:val="000000" w:themeColor="text1"/>
          <w:szCs w:val="21"/>
        </w:rPr>
      </w:pPr>
      <w:r w:rsidRPr="00213E08">
        <w:rPr>
          <w:rFonts w:ascii="楷体" w:eastAsia="楷体" w:hAnsi="楷体" w:hint="eastAsia"/>
          <w:color w:val="000000" w:themeColor="text1"/>
          <w:szCs w:val="21"/>
        </w:rPr>
        <w:t>开户账号：</w:t>
      </w:r>
      <w:r w:rsidRPr="00213E08">
        <w:rPr>
          <w:rFonts w:ascii="楷体" w:eastAsia="楷体" w:hAnsi="楷体"/>
          <w:color w:val="000000" w:themeColor="text1"/>
          <w:szCs w:val="21"/>
        </w:rPr>
        <w:t>8111 0010 1340 0557 673</w:t>
      </w:r>
    </w:p>
    <w:p w14:paraId="63A5F3BD" w14:textId="77777777" w:rsidR="00C202DA" w:rsidRPr="00213E08" w:rsidRDefault="00C202DA" w:rsidP="00213E08">
      <w:pPr>
        <w:spacing w:line="360" w:lineRule="auto"/>
        <w:ind w:leftChars="67" w:left="141" w:firstLineChars="200" w:firstLine="420"/>
        <w:rPr>
          <w:rFonts w:ascii="楷体" w:eastAsia="楷体" w:hAnsi="楷体"/>
          <w:color w:val="000000" w:themeColor="text1"/>
          <w:szCs w:val="21"/>
        </w:rPr>
      </w:pPr>
      <w:r w:rsidRPr="00213E08">
        <w:rPr>
          <w:rFonts w:ascii="楷体" w:eastAsia="楷体" w:hAnsi="楷体" w:hint="eastAsia"/>
          <w:color w:val="000000" w:themeColor="text1"/>
          <w:szCs w:val="21"/>
        </w:rPr>
        <w:t>税号：</w:t>
      </w:r>
      <w:r w:rsidRPr="00213E08">
        <w:rPr>
          <w:rFonts w:ascii="楷体" w:eastAsia="楷体" w:hAnsi="楷体" w:hint="eastAsia"/>
          <w:color w:val="000000" w:themeColor="text1"/>
          <w:szCs w:val="21"/>
          <w:shd w:val="clear" w:color="auto" w:fill="FFFFFF"/>
        </w:rPr>
        <w:t>91510107MA670GLW39</w:t>
      </w:r>
      <w:r w:rsidRPr="00213E08">
        <w:rPr>
          <w:rFonts w:ascii="楷体" w:eastAsia="楷体" w:hAnsi="楷体" w:hint="eastAsia"/>
          <w:color w:val="000000" w:themeColor="text1"/>
          <w:szCs w:val="21"/>
        </w:rPr>
        <w:t xml:space="preserve">  </w:t>
      </w:r>
    </w:p>
    <w:p w14:paraId="70847405" w14:textId="77777777" w:rsidR="00C202DA" w:rsidRPr="00213E08" w:rsidRDefault="00C202DA" w:rsidP="00213E08">
      <w:pPr>
        <w:spacing w:line="360" w:lineRule="auto"/>
        <w:ind w:leftChars="67" w:left="141" w:firstLineChars="200" w:firstLine="420"/>
        <w:rPr>
          <w:rFonts w:ascii="楷体" w:eastAsia="楷体" w:hAnsi="楷体"/>
          <w:color w:val="000000" w:themeColor="text1"/>
          <w:szCs w:val="21"/>
        </w:rPr>
      </w:pPr>
      <w:r w:rsidRPr="00213E08">
        <w:rPr>
          <w:rFonts w:ascii="楷体" w:eastAsia="楷体" w:hAnsi="楷体" w:hint="eastAsia"/>
          <w:color w:val="000000" w:themeColor="text1"/>
          <w:szCs w:val="21"/>
        </w:rPr>
        <w:lastRenderedPageBreak/>
        <w:t>开户银行：中信银行股份有限公司成都武阳大道支行</w:t>
      </w:r>
    </w:p>
    <w:p w14:paraId="2463E645" w14:textId="77777777" w:rsidR="00C202DA" w:rsidRPr="00213E08" w:rsidRDefault="00C202DA" w:rsidP="00213E08">
      <w:pPr>
        <w:spacing w:line="360" w:lineRule="auto"/>
        <w:ind w:leftChars="67" w:left="141" w:firstLineChars="200" w:firstLine="420"/>
        <w:rPr>
          <w:rFonts w:ascii="楷体" w:eastAsia="楷体" w:hAnsi="楷体"/>
          <w:color w:val="000000" w:themeColor="text1"/>
          <w:szCs w:val="21"/>
        </w:rPr>
      </w:pPr>
      <w:r w:rsidRPr="00213E08">
        <w:rPr>
          <w:rFonts w:ascii="楷体" w:eastAsia="楷体" w:hAnsi="楷体" w:hint="eastAsia"/>
          <w:color w:val="000000" w:themeColor="text1"/>
          <w:szCs w:val="21"/>
        </w:rPr>
        <w:t>如果上述银行账户信息有所变更，应提前十五(15)个工作日通知对方，否则，变更方应承担由此产生的直接损失。</w:t>
      </w:r>
    </w:p>
    <w:p w14:paraId="2785A1AF" w14:textId="77777777" w:rsidR="00C202DA" w:rsidRPr="00213E08" w:rsidRDefault="00C202DA" w:rsidP="00213E08">
      <w:pPr>
        <w:numPr>
          <w:ilvl w:val="0"/>
          <w:numId w:val="1"/>
        </w:numPr>
        <w:spacing w:line="360" w:lineRule="auto"/>
        <w:ind w:leftChars="67" w:left="141" w:firstLineChars="200" w:firstLine="422"/>
        <w:rPr>
          <w:rFonts w:ascii="楷体" w:eastAsia="楷体" w:hAnsi="楷体" w:cstheme="minorEastAsia"/>
          <w:b/>
          <w:bCs/>
          <w:color w:val="000000" w:themeColor="text1"/>
          <w:szCs w:val="21"/>
        </w:rPr>
      </w:pPr>
      <w:r w:rsidRPr="00213E08">
        <w:rPr>
          <w:rFonts w:ascii="楷体" w:eastAsia="楷体" w:hAnsi="楷体" w:cstheme="minorEastAsia" w:hint="eastAsia"/>
          <w:b/>
          <w:bCs/>
          <w:color w:val="000000" w:themeColor="text1"/>
          <w:szCs w:val="21"/>
        </w:rPr>
        <w:t>义务、责任及限制</w:t>
      </w:r>
    </w:p>
    <w:p w14:paraId="4C988E64" w14:textId="77777777" w:rsidR="00C202DA" w:rsidRPr="00213E08" w:rsidRDefault="00C202DA" w:rsidP="00213E08">
      <w:pPr>
        <w:pStyle w:val="1"/>
        <w:spacing w:line="360" w:lineRule="auto"/>
        <w:ind w:leftChars="67" w:left="141" w:firstLine="422"/>
        <w:jc w:val="left"/>
        <w:rPr>
          <w:rFonts w:ascii="楷体" w:eastAsia="楷体" w:hAnsi="楷体" w:cstheme="minorEastAsia"/>
          <w:b/>
          <w:bCs/>
          <w:color w:val="000000" w:themeColor="text1"/>
          <w:szCs w:val="21"/>
        </w:rPr>
      </w:pPr>
      <w:r w:rsidRPr="00213E08">
        <w:rPr>
          <w:rFonts w:ascii="楷体" w:eastAsia="楷体" w:hAnsi="楷体" w:hint="eastAsia"/>
          <w:b/>
          <w:bCs/>
          <w:color w:val="000000" w:themeColor="text1"/>
          <w:szCs w:val="21"/>
        </w:rPr>
        <w:t xml:space="preserve">4.1 </w:t>
      </w:r>
      <w:r w:rsidRPr="00213E08">
        <w:rPr>
          <w:rFonts w:ascii="楷体" w:eastAsia="楷体" w:hAnsi="楷体" w:cstheme="minorEastAsia" w:hint="eastAsia"/>
          <w:b/>
          <w:bCs/>
          <w:color w:val="000000" w:themeColor="text1"/>
          <w:szCs w:val="21"/>
        </w:rPr>
        <w:t>运输模块：</w:t>
      </w:r>
    </w:p>
    <w:p w14:paraId="139B67AD" w14:textId="77777777" w:rsidR="00C202DA" w:rsidRPr="00213E08" w:rsidRDefault="00C202DA" w:rsidP="00213E08">
      <w:pPr>
        <w:pStyle w:val="1"/>
        <w:numPr>
          <w:ilvl w:val="255"/>
          <w:numId w:val="0"/>
        </w:numPr>
        <w:spacing w:line="360" w:lineRule="auto"/>
        <w:ind w:leftChars="67" w:left="141" w:firstLineChars="200" w:firstLine="420"/>
        <w:jc w:val="left"/>
        <w:rPr>
          <w:rFonts w:ascii="楷体" w:eastAsia="楷体" w:hAnsi="楷体"/>
          <w:color w:val="000000" w:themeColor="text1"/>
          <w:szCs w:val="21"/>
        </w:rPr>
      </w:pPr>
      <w:r w:rsidRPr="00213E08">
        <w:rPr>
          <w:rFonts w:ascii="楷体" w:eastAsia="楷体" w:hAnsi="楷体" w:hint="eastAsia"/>
          <w:color w:val="000000" w:themeColor="text1"/>
          <w:szCs w:val="21"/>
        </w:rPr>
        <w:t>4.1.1 甲方应于发运前妥善包装货物，确保货物包装适宜于其所选定的运输方式及运输标准，对于包装不符合运输标准的货物，乙方有权要求甲方加固包装，如甲方不同意加固包装，乙方有权拒收。因货物包装问题导致货物损毁灭失的，由甲方承担责任，并承担因此导致的乙方损失。</w:t>
      </w:r>
    </w:p>
    <w:p w14:paraId="4BE5070D" w14:textId="77777777" w:rsidR="00C202DA" w:rsidRPr="00213E08" w:rsidRDefault="00C202DA" w:rsidP="00213E08">
      <w:pPr>
        <w:pStyle w:val="1"/>
        <w:numPr>
          <w:ilvl w:val="255"/>
          <w:numId w:val="0"/>
        </w:numPr>
        <w:spacing w:line="360" w:lineRule="auto"/>
        <w:ind w:leftChars="67" w:left="141" w:firstLineChars="200" w:firstLine="420"/>
        <w:jc w:val="left"/>
        <w:rPr>
          <w:rFonts w:ascii="楷体" w:eastAsia="楷体" w:hAnsi="楷体"/>
          <w:color w:val="000000" w:themeColor="text1"/>
          <w:szCs w:val="21"/>
        </w:rPr>
      </w:pPr>
      <w:r w:rsidRPr="00213E08">
        <w:rPr>
          <w:rFonts w:ascii="楷体" w:eastAsia="楷体" w:hAnsi="楷体" w:hint="eastAsia"/>
          <w:color w:val="000000" w:themeColor="text1"/>
          <w:szCs w:val="21"/>
        </w:rPr>
        <w:t>4.1.2 甲方应保证交付乙方配送的货物与订单内容相符，与随货单据（包括但不限于货物运输单、检验检疫单、进口货品相关资料等当批次货物需配备的全部文件）的数据信息一致，并附相应的销售文件（如卫检证等），随货文件清晰齐全。甲方应保证托运货物质量应符合相关质量标准，货物及包装完好无损，箱体干净，外箱标识清楚。</w:t>
      </w:r>
    </w:p>
    <w:p w14:paraId="2C4C6833" w14:textId="77777777" w:rsidR="00C202DA" w:rsidRPr="00213E08" w:rsidRDefault="00C202DA" w:rsidP="00213E08">
      <w:pPr>
        <w:pStyle w:val="1"/>
        <w:numPr>
          <w:ilvl w:val="255"/>
          <w:numId w:val="0"/>
        </w:numPr>
        <w:spacing w:line="360" w:lineRule="auto"/>
        <w:ind w:leftChars="67" w:left="141" w:firstLineChars="200" w:firstLine="420"/>
        <w:jc w:val="left"/>
        <w:rPr>
          <w:rFonts w:ascii="楷体" w:eastAsia="楷体" w:hAnsi="楷体"/>
          <w:color w:val="000000" w:themeColor="text1"/>
          <w:szCs w:val="21"/>
        </w:rPr>
      </w:pPr>
      <w:r w:rsidRPr="00213E08">
        <w:rPr>
          <w:rFonts w:ascii="楷体" w:eastAsia="楷体" w:hAnsi="楷体" w:hint="eastAsia"/>
          <w:color w:val="000000" w:themeColor="text1"/>
          <w:szCs w:val="21"/>
        </w:rPr>
        <w:t>4.1.3 甲方应遵守《道路危险货物运输管理规定》及相关道路运输法律法规之规定，不得托运法律法规所禁止运输的货物，不得托运危险品及赃物。如因甲方未如实告知乙方运输货物属于国家禁运物品、危险品而引起的法律责任、经济损失等后果，由甲方自行承担，给乙方造成损失的，由甲方全额赔偿。</w:t>
      </w:r>
    </w:p>
    <w:p w14:paraId="0A462447" w14:textId="77777777" w:rsidR="00C202DA" w:rsidRPr="00213E08" w:rsidRDefault="00C202DA" w:rsidP="00213E08">
      <w:pPr>
        <w:pStyle w:val="1"/>
        <w:numPr>
          <w:ilvl w:val="255"/>
          <w:numId w:val="0"/>
        </w:numPr>
        <w:spacing w:line="360" w:lineRule="auto"/>
        <w:ind w:leftChars="67" w:left="141" w:firstLineChars="200" w:firstLine="420"/>
        <w:jc w:val="left"/>
        <w:rPr>
          <w:rFonts w:ascii="楷体" w:eastAsia="楷体" w:hAnsi="楷体"/>
          <w:color w:val="000000" w:themeColor="text1"/>
          <w:szCs w:val="21"/>
        </w:rPr>
      </w:pPr>
      <w:r w:rsidRPr="00213E08">
        <w:rPr>
          <w:rFonts w:ascii="楷体" w:eastAsia="楷体" w:hAnsi="楷体" w:hint="eastAsia"/>
          <w:color w:val="000000" w:themeColor="text1"/>
          <w:szCs w:val="21"/>
        </w:rPr>
        <w:t>4.1.4 甲方有权查询货物的派送及签收信息，并有权对乙方服务质量进行监督和考核。</w:t>
      </w:r>
    </w:p>
    <w:p w14:paraId="3FEA70AA" w14:textId="77777777" w:rsidR="00C202DA" w:rsidRPr="00213E08" w:rsidRDefault="00C202DA" w:rsidP="00213E08">
      <w:pPr>
        <w:pStyle w:val="1"/>
        <w:numPr>
          <w:ilvl w:val="255"/>
          <w:numId w:val="0"/>
        </w:numPr>
        <w:spacing w:line="360" w:lineRule="auto"/>
        <w:ind w:leftChars="67" w:left="141" w:firstLineChars="200" w:firstLine="420"/>
        <w:jc w:val="left"/>
        <w:rPr>
          <w:rFonts w:ascii="楷体" w:eastAsia="楷体" w:hAnsi="楷体"/>
          <w:color w:val="000000" w:themeColor="text1"/>
          <w:szCs w:val="21"/>
        </w:rPr>
      </w:pPr>
      <w:r w:rsidRPr="00213E08">
        <w:rPr>
          <w:rFonts w:ascii="楷体" w:eastAsia="楷体" w:hAnsi="楷体" w:hint="eastAsia"/>
          <w:color w:val="000000" w:themeColor="text1"/>
          <w:szCs w:val="21"/>
        </w:rPr>
        <w:t>4.1.5 乙方应保障运输安全及配送货物的安全，发现异常情况须及时通知甲方并采取必要措施尽量避免损失发生或减少损失。</w:t>
      </w:r>
    </w:p>
    <w:p w14:paraId="1FF0FE6E" w14:textId="77777777" w:rsidR="00C202DA" w:rsidRPr="00213E08" w:rsidRDefault="00C202DA" w:rsidP="00213E08">
      <w:pPr>
        <w:pStyle w:val="1"/>
        <w:numPr>
          <w:ilvl w:val="255"/>
          <w:numId w:val="0"/>
        </w:numPr>
        <w:spacing w:line="360" w:lineRule="auto"/>
        <w:ind w:leftChars="67" w:left="141" w:firstLineChars="200" w:firstLine="420"/>
        <w:jc w:val="left"/>
        <w:rPr>
          <w:rFonts w:ascii="楷体" w:eastAsia="楷体" w:hAnsi="楷体"/>
          <w:color w:val="000000" w:themeColor="text1"/>
          <w:szCs w:val="21"/>
        </w:rPr>
      </w:pPr>
      <w:r w:rsidRPr="00213E08">
        <w:rPr>
          <w:rFonts w:ascii="楷体" w:eastAsia="楷体" w:hAnsi="楷体" w:hint="eastAsia"/>
          <w:color w:val="000000" w:themeColor="text1"/>
          <w:szCs w:val="21"/>
        </w:rPr>
        <w:t>4.1.6 货物签收、验收时，收货人仅需检查货物外包装是否破损、货物件数/箱数是否一致、冷藏冷冻货物的温度是否符合约定，乙方对包装内的货物品质、数量及状况不承担责任。凡外观完好的货物，乙方将视其为内部完好无损，包装内部商品品质由甲方自行验收并承担相应责任。相关责任划分应在验收时交接清楚，验收完毕后的货物安全，乙方不承担责任。</w:t>
      </w:r>
    </w:p>
    <w:p w14:paraId="7B5D7F2D"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4.1.7 承运过程中，甲方货物因工商、税务、报关、检验检疫等手续不全等问题引起的争议与乙方无关，由甲方承担相关责任，由此给乙方造成的问题由甲方解决，给乙方造成损失的，由甲方全额赔偿。</w:t>
      </w:r>
    </w:p>
    <w:p w14:paraId="4CE4CA8C"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4.1.8 非乙方原因导致收货人拒收全部或部分货物的，乙方通知甲方后，如甲方在</w:t>
      </w:r>
      <w:r w:rsidRPr="00213E08">
        <w:rPr>
          <w:rFonts w:ascii="楷体" w:eastAsia="楷体" w:hAnsi="楷体" w:hint="eastAsia"/>
          <w:color w:val="000000" w:themeColor="text1"/>
          <w:szCs w:val="21"/>
        </w:rPr>
        <w:lastRenderedPageBreak/>
        <w:t>接到乙方通知后30分钟内未能完成解决的，乙方有权将货物带回，甲方需在2小时内联系收货人协助乙方完成货物的二次配送，由此产生的所有费用（包括但不限于二次配送费、制冷费等）由甲方承担。如甲方逾期未处理，则视为甲方默认收货人退单。</w:t>
      </w:r>
    </w:p>
    <w:p w14:paraId="003B379A"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4.1.9 非乙方原因造成的货物退单/退回：不论是退回到乙方仓库还是退回甲方指定地点，甲方都需要承担因货物退回产生的相关费用，双方就货物退回产生的费用总额达成一致后，乙方将货物运回甲方要求的地点。如果退回到乙方仓库的货物在保质期限内，保管时间不超过24小时乙方予以免费保管；如保管时间超过24小时，甲方需承担相应货物保管费用。货物保管期间内，乙方仅按照订单上载明的货物的温度要求保障运输车内的环境温度，不保障货物质量。如货物在乙方保管期间，货物超过保质期限的，乙方有权按作废件处理、有权销毁或废弃货物，乙方不承担任何赔偿责任。</w:t>
      </w:r>
    </w:p>
    <w:p w14:paraId="7AD0C125"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4.1.10 货物送达后非乙方原因造成货物不能如期交付的等待期间、二次配送期间、暂为保管期间以及货物退单/退回的在途期间、乙方仓库暂为保管期间等非乙方原因造成的、货物在乙方的额外保管期间，乙方仅尽善良管理人的义务妥善保管货物，乙方仅因其故意或重大过失造成货物损毁灭失而承担赔偿责任。</w:t>
      </w:r>
    </w:p>
    <w:p w14:paraId="358E9D1B"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4.1.11 如乙方在运输中遭遇交通事故、交通管制、交通严重堵塞、自然灾害、盗窃、抢劫等各类意外事件，甲方应在接到乙方通知后协助配合乙方处理相关事件，且应配合提供货物价值证明、受损货物的发票等材料以协助乙方向保险公司办理理赔相关事宜。</w:t>
      </w:r>
    </w:p>
    <w:p w14:paraId="3B2DF5FE" w14:textId="77777777" w:rsidR="00C202DA" w:rsidRPr="00213E08" w:rsidRDefault="00C202DA" w:rsidP="00213E08">
      <w:pPr>
        <w:pStyle w:val="1"/>
        <w:spacing w:line="360" w:lineRule="auto"/>
        <w:ind w:leftChars="67" w:left="141" w:firstLine="422"/>
        <w:jc w:val="left"/>
        <w:rPr>
          <w:rFonts w:ascii="楷体" w:eastAsia="楷体" w:hAnsi="楷体" w:cstheme="minorEastAsia"/>
          <w:b/>
          <w:bCs/>
          <w:color w:val="000000" w:themeColor="text1"/>
          <w:szCs w:val="21"/>
        </w:rPr>
      </w:pPr>
      <w:r w:rsidRPr="00213E08">
        <w:rPr>
          <w:rFonts w:ascii="楷体" w:eastAsia="楷体" w:hAnsi="楷体" w:hint="eastAsia"/>
          <w:b/>
          <w:bCs/>
          <w:color w:val="000000" w:themeColor="text1"/>
          <w:szCs w:val="21"/>
        </w:rPr>
        <w:t>4.2 仓库</w:t>
      </w:r>
      <w:r w:rsidRPr="00213E08">
        <w:rPr>
          <w:rFonts w:ascii="楷体" w:eastAsia="楷体" w:hAnsi="楷体" w:cstheme="minorEastAsia" w:hint="eastAsia"/>
          <w:b/>
          <w:bCs/>
          <w:color w:val="000000" w:themeColor="text1"/>
          <w:szCs w:val="21"/>
        </w:rPr>
        <w:t>模块：</w:t>
      </w:r>
    </w:p>
    <w:p w14:paraId="6D42DB4D"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4.2.1 甲方对货物来源的合法渠道负责，保证对货物享有所有权或独立处分权，不侵犯任何第三方的知识产权，并独立承担因货物的权属、质量、功能、品牌、交易纠纷等引起的法律责任和全部损失，以避免乙方遭受牵连和损失。因甲方对货物不享有所有权或独立处分权或侵犯第三方知识产权的，乙方不承担任何责任。甲方保证所储存的货物及包装符合国家或有关部门规定的质量标准，或符合相关企业或行业标准，甲方应提供相关生产、经营资质文件和产品合格证明，进口产品需提供报关文件及出入境检验检疫文件等全部必备资质文件，如因甲方货物质量有瑕疵、以次充好、以假充真或资质文件不齐全等原因导致乙方受到相关部门的处罚，甲方应承担全部责任。</w:t>
      </w:r>
    </w:p>
    <w:p w14:paraId="38E4047F"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4.2.2 甲方需向乙方提供货物的资料，并说明货物的内容、规格、数量、</w:t>
      </w:r>
      <w:r w:rsidRPr="00213E08">
        <w:rPr>
          <w:rFonts w:ascii="楷体" w:eastAsia="楷体" w:hAnsi="楷体"/>
          <w:color w:val="000000" w:themeColor="text1"/>
          <w:szCs w:val="21"/>
        </w:rPr>
        <w:t>外包装、产品温度、保质期</w:t>
      </w:r>
      <w:r w:rsidRPr="00213E08">
        <w:rPr>
          <w:rFonts w:ascii="楷体" w:eastAsia="楷体" w:hAnsi="楷体" w:hint="eastAsia"/>
          <w:color w:val="000000" w:themeColor="text1"/>
          <w:szCs w:val="21"/>
        </w:rPr>
        <w:t>、特性、存储要求；如货物性质为易变质的或具有一定危险性的，还需提供详细的储存说明资料（含注意事项），因货物或包装的原因发生危险或造成损害</w:t>
      </w:r>
      <w:r w:rsidRPr="00213E08">
        <w:rPr>
          <w:rFonts w:ascii="楷体" w:eastAsia="楷体" w:hAnsi="楷体" w:hint="eastAsia"/>
          <w:color w:val="000000" w:themeColor="text1"/>
          <w:szCs w:val="21"/>
        </w:rPr>
        <w:lastRenderedPageBreak/>
        <w:t>的，由甲方独自承担责任。甲方入库的货物因不符合储存条件（包括但不限于包装破损、沾染异物、性质不明等问题）而无法入库的，乙方应及时通知甲方妥善处理，由此造成的损失由甲方承担；甲乙双方的约定仓储损耗率为【0.5】‰，损耗率以下的（不含本数），乙方不承担赔偿责任。</w:t>
      </w:r>
    </w:p>
    <w:p w14:paraId="1E8D48CA"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4.2.3 乙方有权拒绝易燃、易爆、有毒、有腐蚀性等违禁品入库；对于甲方不按照乙方要求提供货物明细的，乙方可以拒收入库货物，如因甲方隐瞒货物真实情况或存在其他违约情形造成损失的（含乙方或第三方的损失），由甲方承担全部赔偿责任及法律责任。</w:t>
      </w:r>
    </w:p>
    <w:p w14:paraId="2D2E4041"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4.2.4 乙方应按甲方提供的入库标准确定的储存条件和存放要求存放货物，并定期进行检查，保证仓库内的环境整洁。若乙方发现甲方货物变质或者其他损坏，且可能危及其他仓储物的安全和正常仓储的，应催告甲方做出必要的处置。在催告之日起5个工作日内，甲方仍未处置的，经甲方同意，乙方可代为处置，相关费用由甲方承担。若甲方货物变质或者其他损坏，已危及或立即将危机其他仓储物的安全和正常仓储的，乙方有权立即采取措施处置甲方货物，但乙方应按照法律法规关于“紧急避险”的规定进行（如：紧急避险措施应适当、不得超出必要限度）。</w:t>
      </w:r>
    </w:p>
    <w:p w14:paraId="6263D368"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4.2.5 储存期间，因乙方存放不善造成仓储物毁损、灭失的，在双方的约定仓储损耗率以上的货物损坏，乙方应当承担赔偿责任，乙方应当按照货值的实际损失倍进行赔偿。因货物的品质、理化性质、包装不符合约定或者超过有效储存期造成仓储物变质、损坏的，乙方不承担损害赔偿责任。</w:t>
      </w:r>
    </w:p>
    <w:p w14:paraId="2AB215CC"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4.2.6 甲方储存货物临近失效期或有异状，在收到乙方书面通知后的7天内不及时处理的，乙方有权在甲方未提供明确临期预警日期和下架日期的情况下依照乙方的货物临期预警和下架标准对货物进行处理，由其产生的责任甲方自行承担；如因此导致乙方仓库或存储物污染等其他损害的，甲方应当赔偿乙方损失。</w:t>
      </w:r>
    </w:p>
    <w:p w14:paraId="0CFB04DC"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4.2.7 乙方对甲方的产品情况有保密义务，对于甲方产品的具体细节，包括但不限于甲方产品的数量、品种、生产厂家等，不得向第三方随意透露。</w:t>
      </w:r>
    </w:p>
    <w:p w14:paraId="14F625EB"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4.2.8 乙方必须保证提供给乙方的冷库及附加设施完整、良好，可以安全使用，以及提供冷库的防盗、防火、防尘、防水、防电、防疫、防鼠等安全卫生工作合格，保障库房交付时安全卫生和正常使用。乙方应当具有经营仓储业务的资质，相关建筑及设备证照齐全，符合国家土地、环保等政策。乙方应当就其仓储业务购买相关经营责任险或财产保险，因火灾、乙方冷库原因等意外事故导致甲方损失的，由甲方直接向乙方要求</w:t>
      </w:r>
      <w:r w:rsidRPr="00213E08">
        <w:rPr>
          <w:rFonts w:ascii="楷体" w:eastAsia="楷体" w:hAnsi="楷体" w:hint="eastAsia"/>
          <w:color w:val="000000" w:themeColor="text1"/>
          <w:szCs w:val="21"/>
        </w:rPr>
        <w:lastRenderedPageBreak/>
        <w:t>赔偿或就相关保险资金优先赔付甲方损失。</w:t>
      </w:r>
    </w:p>
    <w:p w14:paraId="4219727A" w14:textId="77777777" w:rsidR="00C202DA" w:rsidRPr="00213E08" w:rsidRDefault="00C202DA" w:rsidP="00213E08">
      <w:pPr>
        <w:pStyle w:val="1"/>
        <w:spacing w:line="360" w:lineRule="auto"/>
        <w:ind w:leftChars="67" w:left="141" w:firstLine="422"/>
        <w:jc w:val="left"/>
        <w:rPr>
          <w:rFonts w:ascii="楷体" w:eastAsia="楷体" w:hAnsi="楷体"/>
          <w:b/>
          <w:bCs/>
          <w:color w:val="000000" w:themeColor="text1"/>
          <w:szCs w:val="21"/>
        </w:rPr>
      </w:pPr>
      <w:r w:rsidRPr="00213E08">
        <w:rPr>
          <w:rFonts w:ascii="楷体" w:eastAsia="楷体" w:hAnsi="楷体"/>
          <w:b/>
          <w:bCs/>
          <w:color w:val="000000" w:themeColor="text1"/>
          <w:szCs w:val="21"/>
        </w:rPr>
        <w:t xml:space="preserve">4.3 </w:t>
      </w:r>
      <w:r w:rsidRPr="00213E08">
        <w:rPr>
          <w:rFonts w:ascii="楷体" w:eastAsia="楷体" w:hAnsi="楷体" w:hint="eastAsia"/>
          <w:b/>
          <w:bCs/>
          <w:color w:val="000000" w:themeColor="text1"/>
          <w:szCs w:val="21"/>
        </w:rPr>
        <w:t>甲方义务</w:t>
      </w:r>
    </w:p>
    <w:p w14:paraId="65497E72"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4.3.</w:t>
      </w:r>
      <w:r w:rsidRPr="00213E08">
        <w:rPr>
          <w:rFonts w:ascii="楷体" w:eastAsia="楷体" w:hAnsi="楷体"/>
          <w:color w:val="000000" w:themeColor="text1"/>
          <w:szCs w:val="21"/>
        </w:rPr>
        <w:t>1</w:t>
      </w:r>
      <w:r w:rsidRPr="00213E08">
        <w:rPr>
          <w:rFonts w:ascii="楷体" w:eastAsia="楷体" w:hAnsi="楷体" w:hint="eastAsia"/>
          <w:color w:val="000000" w:themeColor="text1"/>
          <w:szCs w:val="21"/>
        </w:rPr>
        <w:t xml:space="preserve"> 甲方指派的履行本协议的相关工作人员，无论与甲方是劳动关系、雇佣关系、临时工关系、转包/分包关系、委托关系等任何关系的，其行为均视为甲方行为，由甲方承担其行为导致的一切相关责任。</w:t>
      </w:r>
    </w:p>
    <w:p w14:paraId="4F84CA3B"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4.</w:t>
      </w:r>
      <w:r w:rsidRPr="00213E08">
        <w:rPr>
          <w:rFonts w:ascii="楷体" w:eastAsia="楷体" w:hAnsi="楷体"/>
          <w:color w:val="000000" w:themeColor="text1"/>
          <w:szCs w:val="21"/>
        </w:rPr>
        <w:t>3.2</w:t>
      </w:r>
      <w:r w:rsidRPr="00213E08">
        <w:rPr>
          <w:rFonts w:ascii="楷体" w:eastAsia="楷体" w:hAnsi="楷体" w:hint="eastAsia"/>
          <w:color w:val="000000" w:themeColor="text1"/>
          <w:szCs w:val="21"/>
        </w:rPr>
        <w:t xml:space="preserve"> 甲方有义务承诺并确认，所提供、上传、发布的运输订单信息均为真实、并与实际信息一致。甲方应保证订单信息准确，因甲方信息填写错误导致的损失，应由甲方自行承担。</w:t>
      </w:r>
    </w:p>
    <w:p w14:paraId="344F2C13" w14:textId="77777777" w:rsidR="00C202DA" w:rsidRPr="00213E08" w:rsidRDefault="00C202DA" w:rsidP="00213E08">
      <w:pPr>
        <w:numPr>
          <w:ilvl w:val="0"/>
          <w:numId w:val="1"/>
        </w:numPr>
        <w:spacing w:line="360" w:lineRule="auto"/>
        <w:ind w:leftChars="67" w:left="141" w:firstLineChars="200" w:firstLine="422"/>
        <w:rPr>
          <w:rFonts w:ascii="楷体" w:eastAsia="楷体" w:hAnsi="楷体" w:cstheme="minorEastAsia"/>
          <w:b/>
          <w:color w:val="000000" w:themeColor="text1"/>
          <w:szCs w:val="21"/>
        </w:rPr>
      </w:pPr>
      <w:r w:rsidRPr="00213E08">
        <w:rPr>
          <w:rFonts w:ascii="楷体" w:eastAsia="楷体" w:hAnsi="楷体" w:cstheme="minorEastAsia" w:hint="eastAsia"/>
          <w:b/>
          <w:color w:val="000000" w:themeColor="text1"/>
          <w:szCs w:val="21"/>
        </w:rPr>
        <w:t>保密</w:t>
      </w:r>
    </w:p>
    <w:p w14:paraId="5C5AAB4B"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color w:val="000000" w:themeColor="text1"/>
          <w:szCs w:val="21"/>
        </w:rPr>
        <w:t>5</w:t>
      </w:r>
      <w:r w:rsidRPr="00213E08">
        <w:rPr>
          <w:rFonts w:ascii="楷体" w:eastAsia="楷体" w:hAnsi="楷体" w:hint="eastAsia"/>
          <w:color w:val="000000" w:themeColor="text1"/>
          <w:szCs w:val="21"/>
        </w:rPr>
        <w:t>.1</w:t>
      </w:r>
      <w:r w:rsidRPr="00213E08">
        <w:rPr>
          <w:rFonts w:ascii="楷体" w:eastAsia="楷体" w:hAnsi="楷体"/>
          <w:color w:val="000000" w:themeColor="text1"/>
          <w:szCs w:val="21"/>
        </w:rPr>
        <w:t xml:space="preserve"> </w:t>
      </w:r>
      <w:r w:rsidRPr="00213E08">
        <w:rPr>
          <w:rFonts w:ascii="楷体" w:eastAsia="楷体" w:hAnsi="楷体" w:hint="eastAsia"/>
          <w:color w:val="000000" w:themeColor="text1"/>
          <w:szCs w:val="21"/>
        </w:rPr>
        <w:t xml:space="preserve">保密 </w:t>
      </w:r>
    </w:p>
    <w:p w14:paraId="1D6A46A6"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除本条第2款约定情形外，双方应对在本合同签订、履行过程中知晓或取得的任何无法自公开渠道获得的口头或书面资料保密，一方雇用的人员或机构对任何保密信息的披露均应被视为对该方对该等保密信息的披露。</w:t>
      </w:r>
    </w:p>
    <w:p w14:paraId="1124FF16"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color w:val="000000" w:themeColor="text1"/>
          <w:szCs w:val="21"/>
        </w:rPr>
        <w:t>5</w:t>
      </w:r>
      <w:r w:rsidRPr="00213E08">
        <w:rPr>
          <w:rFonts w:ascii="楷体" w:eastAsia="楷体" w:hAnsi="楷体" w:hint="eastAsia"/>
          <w:color w:val="000000" w:themeColor="text1"/>
          <w:szCs w:val="21"/>
        </w:rPr>
        <w:t>.2</w:t>
      </w:r>
      <w:r w:rsidRPr="00213E08">
        <w:rPr>
          <w:rFonts w:ascii="楷体" w:eastAsia="楷体" w:hAnsi="楷体"/>
          <w:color w:val="000000" w:themeColor="text1"/>
          <w:szCs w:val="21"/>
        </w:rPr>
        <w:t xml:space="preserve"> </w:t>
      </w:r>
      <w:r w:rsidRPr="00213E08">
        <w:rPr>
          <w:rFonts w:ascii="楷体" w:eastAsia="楷体" w:hAnsi="楷体" w:hint="eastAsia"/>
          <w:color w:val="000000" w:themeColor="text1"/>
          <w:szCs w:val="21"/>
        </w:rPr>
        <w:t>例外情形</w:t>
      </w:r>
    </w:p>
    <w:p w14:paraId="535AABFC"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下列情形下，一方可披露保密信息：</w:t>
      </w:r>
    </w:p>
    <w:p w14:paraId="5884B6D7"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（1）经对方书面同意；</w:t>
      </w:r>
    </w:p>
    <w:p w14:paraId="76673D34"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（2）应任何有关管辖权的法律要求；</w:t>
      </w:r>
    </w:p>
    <w:p w14:paraId="71A3F1B1"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（3）应任何法院、政府机构或证券交易所的要求；</w:t>
      </w:r>
    </w:p>
    <w:p w14:paraId="397C129B"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 xml:space="preserve">（4）非己方过错，信息已为公众所知； </w:t>
      </w:r>
    </w:p>
    <w:p w14:paraId="67E28F29"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（5）向己方法律顾问等专业顾问披露；</w:t>
      </w:r>
    </w:p>
    <w:p w14:paraId="799B0357"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（6）己方并购、收购或类似交易中披露相关内容。</w:t>
      </w:r>
    </w:p>
    <w:p w14:paraId="4ADC0C94"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color w:val="000000" w:themeColor="text1"/>
          <w:szCs w:val="21"/>
        </w:rPr>
        <w:t>5</w:t>
      </w:r>
      <w:r w:rsidRPr="00213E08">
        <w:rPr>
          <w:rFonts w:ascii="楷体" w:eastAsia="楷体" w:hAnsi="楷体" w:hint="eastAsia"/>
          <w:color w:val="000000" w:themeColor="text1"/>
          <w:szCs w:val="21"/>
        </w:rPr>
        <w:t>.3</w:t>
      </w:r>
      <w:r w:rsidRPr="00213E08">
        <w:rPr>
          <w:rFonts w:ascii="楷体" w:eastAsia="楷体" w:hAnsi="楷体"/>
          <w:color w:val="000000" w:themeColor="text1"/>
          <w:szCs w:val="21"/>
        </w:rPr>
        <w:t xml:space="preserve"> </w:t>
      </w:r>
      <w:r w:rsidRPr="00213E08">
        <w:rPr>
          <w:rFonts w:ascii="楷体" w:eastAsia="楷体" w:hAnsi="楷体" w:hint="eastAsia"/>
          <w:color w:val="000000" w:themeColor="text1"/>
          <w:szCs w:val="21"/>
        </w:rPr>
        <w:t>保密期限</w:t>
      </w:r>
    </w:p>
    <w:p w14:paraId="76DB59DC"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本保密条款自本合同履行完毕后2年内继续有效。</w:t>
      </w:r>
    </w:p>
    <w:p w14:paraId="581353CB" w14:textId="77777777" w:rsidR="00C202DA" w:rsidRPr="00213E08" w:rsidRDefault="00C202DA" w:rsidP="00213E08">
      <w:pPr>
        <w:numPr>
          <w:ilvl w:val="0"/>
          <w:numId w:val="1"/>
        </w:numPr>
        <w:spacing w:line="360" w:lineRule="auto"/>
        <w:ind w:leftChars="67" w:left="141" w:firstLineChars="200" w:firstLine="422"/>
        <w:rPr>
          <w:rFonts w:ascii="楷体" w:eastAsia="楷体" w:hAnsi="楷体" w:cstheme="minorEastAsia"/>
          <w:b/>
          <w:bCs/>
          <w:color w:val="000000" w:themeColor="text1"/>
          <w:szCs w:val="21"/>
        </w:rPr>
      </w:pPr>
      <w:r w:rsidRPr="00213E08">
        <w:rPr>
          <w:rFonts w:ascii="楷体" w:eastAsia="楷体" w:hAnsi="楷体" w:cstheme="minorEastAsia" w:hint="eastAsia"/>
          <w:b/>
          <w:bCs/>
          <w:color w:val="000000" w:themeColor="text1"/>
          <w:szCs w:val="21"/>
        </w:rPr>
        <w:t>不可抗力</w:t>
      </w:r>
    </w:p>
    <w:p w14:paraId="78826AC9"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color w:val="000000" w:themeColor="text1"/>
          <w:szCs w:val="21"/>
        </w:rPr>
        <w:t>6</w:t>
      </w:r>
      <w:r w:rsidRPr="00213E08">
        <w:rPr>
          <w:rFonts w:ascii="楷体" w:eastAsia="楷体" w:hAnsi="楷体" w:hint="eastAsia"/>
          <w:color w:val="000000" w:themeColor="text1"/>
          <w:szCs w:val="21"/>
        </w:rPr>
        <w:t>.1</w:t>
      </w:r>
      <w:r w:rsidRPr="00213E08">
        <w:rPr>
          <w:rFonts w:ascii="楷体" w:eastAsia="楷体" w:hAnsi="楷体"/>
          <w:color w:val="000000" w:themeColor="text1"/>
          <w:szCs w:val="21"/>
        </w:rPr>
        <w:t xml:space="preserve"> </w:t>
      </w:r>
      <w:r w:rsidRPr="00213E08">
        <w:rPr>
          <w:rFonts w:ascii="楷体" w:eastAsia="楷体" w:hAnsi="楷体" w:hint="eastAsia"/>
          <w:color w:val="000000" w:themeColor="text1"/>
          <w:szCs w:val="21"/>
        </w:rPr>
        <w:t>不可抗力影响本合同的履行或使本合同不能履行的情形下，遭受不可抗力一方应立即通知对方，并应在不可抗力发生后15天内提供不可抗力的详情以及证明本合同不能履行、需延期履行或只能部分履行的有效证明文件。遭受不可抗力一方应采取合理的措施，以减少不可抗力带来的影响。</w:t>
      </w:r>
    </w:p>
    <w:p w14:paraId="3E478B45"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color w:val="000000" w:themeColor="text1"/>
          <w:szCs w:val="21"/>
        </w:rPr>
        <w:t>6</w:t>
      </w:r>
      <w:r w:rsidRPr="00213E08">
        <w:rPr>
          <w:rFonts w:ascii="楷体" w:eastAsia="楷体" w:hAnsi="楷体" w:hint="eastAsia"/>
          <w:color w:val="000000" w:themeColor="text1"/>
          <w:szCs w:val="21"/>
        </w:rPr>
        <w:t>.2</w:t>
      </w:r>
      <w:r w:rsidRPr="00213E08">
        <w:rPr>
          <w:rFonts w:ascii="楷体" w:eastAsia="楷体" w:hAnsi="楷体"/>
          <w:color w:val="000000" w:themeColor="text1"/>
          <w:szCs w:val="21"/>
        </w:rPr>
        <w:t xml:space="preserve"> </w:t>
      </w:r>
      <w:r w:rsidRPr="00213E08">
        <w:rPr>
          <w:rFonts w:ascii="楷体" w:eastAsia="楷体" w:hAnsi="楷体" w:hint="eastAsia"/>
          <w:color w:val="000000" w:themeColor="text1"/>
          <w:szCs w:val="21"/>
        </w:rPr>
        <w:t>上款所称“不可抗力”指不能预见、不能避免或不能克服的客观事件，包括但不限于自然灾害（洪水、火灾、爆炸、雷电、地震和风暴等）、社会事件（基础电信运营</w:t>
      </w:r>
      <w:r w:rsidRPr="00213E08">
        <w:rPr>
          <w:rFonts w:ascii="楷体" w:eastAsia="楷体" w:hAnsi="楷体" w:hint="eastAsia"/>
          <w:color w:val="000000" w:themeColor="text1"/>
          <w:szCs w:val="21"/>
        </w:rPr>
        <w:lastRenderedPageBreak/>
        <w:t>商网络出现严重电力或网络故障、突发公共卫生事件）以及战争、动乱、政府行为、国家政策的突然变动和罢工等。</w:t>
      </w:r>
    </w:p>
    <w:p w14:paraId="59B69F6C" w14:textId="77777777" w:rsidR="00C202DA" w:rsidRPr="00213E08" w:rsidRDefault="00C202DA" w:rsidP="00213E08">
      <w:pPr>
        <w:numPr>
          <w:ilvl w:val="0"/>
          <w:numId w:val="1"/>
        </w:numPr>
        <w:spacing w:line="360" w:lineRule="auto"/>
        <w:ind w:leftChars="67" w:left="141" w:firstLineChars="200" w:firstLine="422"/>
        <w:rPr>
          <w:rFonts w:ascii="楷体" w:eastAsia="楷体" w:hAnsi="楷体" w:cstheme="minorEastAsia"/>
          <w:b/>
          <w:bCs/>
          <w:color w:val="000000" w:themeColor="text1"/>
          <w:szCs w:val="21"/>
        </w:rPr>
      </w:pPr>
      <w:r w:rsidRPr="00213E08">
        <w:rPr>
          <w:rFonts w:ascii="楷体" w:eastAsia="楷体" w:hAnsi="楷体" w:cstheme="minorEastAsia" w:hint="eastAsia"/>
          <w:b/>
          <w:bCs/>
          <w:color w:val="000000" w:themeColor="text1"/>
          <w:szCs w:val="21"/>
        </w:rPr>
        <w:t>合同有效期、解除与终止</w:t>
      </w:r>
    </w:p>
    <w:p w14:paraId="4E0EC567"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7.1本合同期限自</w:t>
      </w:r>
      <w:r w:rsidRPr="00213E08">
        <w:rPr>
          <w:rFonts w:ascii="楷体" w:eastAsia="楷体" w:hAnsi="楷体"/>
          <w:color w:val="000000" w:themeColor="text1"/>
          <w:szCs w:val="21"/>
        </w:rPr>
        <w:t xml:space="preserve">    </w:t>
      </w:r>
      <w:r w:rsidRPr="00213E08">
        <w:rPr>
          <w:rFonts w:ascii="楷体" w:eastAsia="楷体" w:hAnsi="楷体" w:hint="eastAsia"/>
          <w:color w:val="000000" w:themeColor="text1"/>
          <w:szCs w:val="21"/>
        </w:rPr>
        <w:t>年</w:t>
      </w:r>
      <w:r w:rsidRPr="00213E08">
        <w:rPr>
          <w:rFonts w:ascii="楷体" w:eastAsia="楷体" w:hAnsi="楷体"/>
          <w:color w:val="000000" w:themeColor="text1"/>
          <w:szCs w:val="21"/>
        </w:rPr>
        <w:t xml:space="preserve">   </w:t>
      </w:r>
      <w:r w:rsidRPr="00213E08">
        <w:rPr>
          <w:rFonts w:ascii="楷体" w:eastAsia="楷体" w:hAnsi="楷体" w:hint="eastAsia"/>
          <w:color w:val="000000" w:themeColor="text1"/>
          <w:szCs w:val="21"/>
        </w:rPr>
        <w:t>月</w:t>
      </w:r>
      <w:r w:rsidRPr="00213E08">
        <w:rPr>
          <w:rFonts w:ascii="楷体" w:eastAsia="楷体" w:hAnsi="楷体"/>
          <w:color w:val="000000" w:themeColor="text1"/>
          <w:szCs w:val="21"/>
        </w:rPr>
        <w:t xml:space="preserve">    </w:t>
      </w:r>
      <w:r w:rsidRPr="00213E08">
        <w:rPr>
          <w:rFonts w:ascii="楷体" w:eastAsia="楷体" w:hAnsi="楷体" w:hint="eastAsia"/>
          <w:color w:val="000000" w:themeColor="text1"/>
          <w:szCs w:val="21"/>
        </w:rPr>
        <w:t>日起至</w:t>
      </w:r>
      <w:r w:rsidRPr="00213E08">
        <w:rPr>
          <w:rFonts w:ascii="楷体" w:eastAsia="楷体" w:hAnsi="楷体"/>
          <w:color w:val="000000" w:themeColor="text1"/>
          <w:szCs w:val="21"/>
        </w:rPr>
        <w:t xml:space="preserve">     </w:t>
      </w:r>
      <w:r w:rsidRPr="00213E08">
        <w:rPr>
          <w:rFonts w:ascii="楷体" w:eastAsia="楷体" w:hAnsi="楷体" w:hint="eastAsia"/>
          <w:color w:val="000000" w:themeColor="text1"/>
          <w:szCs w:val="21"/>
        </w:rPr>
        <w:t>年</w:t>
      </w:r>
      <w:r w:rsidRPr="00213E08">
        <w:rPr>
          <w:rFonts w:ascii="楷体" w:eastAsia="楷体" w:hAnsi="楷体"/>
          <w:color w:val="000000" w:themeColor="text1"/>
          <w:szCs w:val="21"/>
        </w:rPr>
        <w:t xml:space="preserve">   </w:t>
      </w:r>
      <w:r w:rsidRPr="00213E08">
        <w:rPr>
          <w:rFonts w:ascii="楷体" w:eastAsia="楷体" w:hAnsi="楷体" w:hint="eastAsia"/>
          <w:color w:val="000000" w:themeColor="text1"/>
          <w:szCs w:val="21"/>
        </w:rPr>
        <w:t>月</w:t>
      </w:r>
      <w:r w:rsidRPr="00213E08">
        <w:rPr>
          <w:rFonts w:ascii="楷体" w:eastAsia="楷体" w:hAnsi="楷体"/>
          <w:color w:val="000000" w:themeColor="text1"/>
          <w:szCs w:val="21"/>
        </w:rPr>
        <w:t xml:space="preserve">    </w:t>
      </w:r>
      <w:r w:rsidRPr="00213E08">
        <w:rPr>
          <w:rFonts w:ascii="楷体" w:eastAsia="楷体" w:hAnsi="楷体" w:hint="eastAsia"/>
          <w:color w:val="000000" w:themeColor="text1"/>
          <w:szCs w:val="21"/>
        </w:rPr>
        <w:t>日止。</w:t>
      </w:r>
    </w:p>
    <w:p w14:paraId="27B7F216"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7.2合同期满后，若任何一方有意续约，则应于合同到期前30日通知对方,双方协商一致后续签。</w:t>
      </w:r>
    </w:p>
    <w:p w14:paraId="56CEFE86"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color w:val="000000" w:themeColor="text1"/>
          <w:szCs w:val="21"/>
        </w:rPr>
        <w:t>7</w:t>
      </w:r>
      <w:r w:rsidRPr="00213E08">
        <w:rPr>
          <w:rFonts w:ascii="楷体" w:eastAsia="楷体" w:hAnsi="楷体" w:hint="eastAsia"/>
          <w:color w:val="000000" w:themeColor="text1"/>
          <w:szCs w:val="21"/>
        </w:rPr>
        <w:t>.3 双方一致同意，发生以下任意一种或多种情形，运荔枝平台有权单方解除本协议，终止与甲方的合作，由于甲方的违约行为产生的损失，甲方需全额赔偿。</w:t>
      </w:r>
    </w:p>
    <w:p w14:paraId="5E072DEC"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（1）</w:t>
      </w:r>
      <w:r w:rsidRPr="00213E08">
        <w:rPr>
          <w:rFonts w:ascii="楷体" w:eastAsia="楷体" w:hAnsi="楷体"/>
          <w:color w:val="000000" w:themeColor="text1"/>
          <w:szCs w:val="21"/>
        </w:rPr>
        <w:t>甲方通过乙方提供的承运车辆</w:t>
      </w:r>
      <w:r w:rsidRPr="00213E08">
        <w:rPr>
          <w:rFonts w:ascii="楷体" w:eastAsia="楷体" w:hAnsi="楷体" w:hint="eastAsia"/>
          <w:color w:val="000000" w:themeColor="text1"/>
          <w:szCs w:val="21"/>
        </w:rPr>
        <w:t>或仓储库房，</w:t>
      </w:r>
      <w:r w:rsidRPr="00213E08">
        <w:rPr>
          <w:rFonts w:ascii="楷体" w:eastAsia="楷体" w:hAnsi="楷体"/>
          <w:color w:val="000000" w:themeColor="text1"/>
          <w:szCs w:val="21"/>
        </w:rPr>
        <w:t>运送</w:t>
      </w:r>
      <w:r w:rsidRPr="00213E08">
        <w:rPr>
          <w:rFonts w:ascii="楷体" w:eastAsia="楷体" w:hAnsi="楷体" w:hint="eastAsia"/>
          <w:color w:val="000000" w:themeColor="text1"/>
          <w:szCs w:val="21"/>
        </w:rPr>
        <w:t>或存储</w:t>
      </w:r>
      <w:r w:rsidRPr="00213E08">
        <w:rPr>
          <w:rFonts w:ascii="楷体" w:eastAsia="楷体" w:hAnsi="楷体"/>
          <w:color w:val="000000" w:themeColor="text1"/>
          <w:szCs w:val="21"/>
        </w:rPr>
        <w:t>有毒和易燃易爆或违反法律法规的物品，未如实告知或故意掩盖货物性质的</w:t>
      </w:r>
      <w:r w:rsidRPr="00213E08">
        <w:rPr>
          <w:rFonts w:ascii="楷体" w:eastAsia="楷体" w:hAnsi="楷体" w:hint="eastAsia"/>
          <w:color w:val="000000" w:themeColor="text1"/>
          <w:szCs w:val="21"/>
        </w:rPr>
        <w:t>。</w:t>
      </w:r>
    </w:p>
    <w:p w14:paraId="5479AF5E"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（2）甲方不遵守本协议及</w:t>
      </w:r>
      <w:bookmarkStart w:id="0" w:name="_Hlk62220890"/>
      <w:r w:rsidRPr="00213E08">
        <w:rPr>
          <w:rFonts w:ascii="楷体" w:eastAsia="楷体" w:hAnsi="楷体" w:hint="eastAsia"/>
          <w:color w:val="000000" w:themeColor="text1"/>
          <w:szCs w:val="21"/>
        </w:rPr>
        <w:t>运荔枝平台公布的任一规则、政策、通知、公告或存在恶意损害运荔枝平台利益或声誉行为的。</w:t>
      </w:r>
      <w:bookmarkEnd w:id="0"/>
    </w:p>
    <w:p w14:paraId="5B4993EB"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（3）甲方拒不配合导致乙方履行合同不能的。</w:t>
      </w:r>
    </w:p>
    <w:p w14:paraId="30BC985B"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lang w:val="en-GB"/>
        </w:rPr>
      </w:pPr>
      <w:r w:rsidRPr="00213E08">
        <w:rPr>
          <w:rFonts w:ascii="楷体" w:eastAsia="楷体" w:hAnsi="楷体" w:hint="eastAsia"/>
          <w:color w:val="000000" w:themeColor="text1"/>
          <w:szCs w:val="21"/>
        </w:rPr>
        <w:t>（4）甲方违约经乙方催告后仍未再宽限期内采取有效补救措施的。</w:t>
      </w:r>
    </w:p>
    <w:p w14:paraId="4E2DA9CF"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color w:val="000000" w:themeColor="text1"/>
          <w:szCs w:val="21"/>
        </w:rPr>
        <w:t>7</w:t>
      </w:r>
      <w:r w:rsidRPr="00213E08">
        <w:rPr>
          <w:rFonts w:ascii="楷体" w:eastAsia="楷体" w:hAnsi="楷体" w:hint="eastAsia"/>
          <w:color w:val="000000" w:themeColor="text1"/>
          <w:szCs w:val="21"/>
        </w:rPr>
        <w:t>.4 因不可抗力导致合同无法继续履行的，本合同自行终止。</w:t>
      </w:r>
    </w:p>
    <w:p w14:paraId="48D8405E"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color w:val="000000" w:themeColor="text1"/>
          <w:szCs w:val="21"/>
        </w:rPr>
        <w:t>7</w:t>
      </w:r>
      <w:r w:rsidRPr="00213E08">
        <w:rPr>
          <w:rFonts w:ascii="楷体" w:eastAsia="楷体" w:hAnsi="楷体" w:hint="eastAsia"/>
          <w:color w:val="000000" w:themeColor="text1"/>
          <w:szCs w:val="21"/>
        </w:rPr>
        <w:t>.5 双方协商一致可以书面终止本协议。</w:t>
      </w:r>
    </w:p>
    <w:p w14:paraId="2B2A2BA5" w14:textId="77777777" w:rsidR="00C202DA" w:rsidRPr="00213E08" w:rsidRDefault="00C202DA" w:rsidP="00213E08">
      <w:pPr>
        <w:numPr>
          <w:ilvl w:val="0"/>
          <w:numId w:val="1"/>
        </w:numPr>
        <w:spacing w:line="360" w:lineRule="auto"/>
        <w:ind w:leftChars="67" w:left="141" w:firstLineChars="200" w:firstLine="422"/>
        <w:rPr>
          <w:rFonts w:ascii="楷体" w:eastAsia="楷体" w:hAnsi="楷体" w:cstheme="minorEastAsia"/>
          <w:b/>
          <w:bCs/>
          <w:color w:val="000000" w:themeColor="text1"/>
          <w:szCs w:val="21"/>
        </w:rPr>
      </w:pPr>
      <w:r w:rsidRPr="00213E08">
        <w:rPr>
          <w:rFonts w:ascii="楷体" w:eastAsia="楷体" w:hAnsi="楷体" w:cstheme="minorEastAsia" w:hint="eastAsia"/>
          <w:b/>
          <w:bCs/>
          <w:color w:val="000000" w:themeColor="text1"/>
          <w:szCs w:val="21"/>
          <w:lang w:eastAsia="zh-Hans"/>
        </w:rPr>
        <w:t>价格调整机制</w:t>
      </w:r>
    </w:p>
    <w:p w14:paraId="0BD91616"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color w:val="000000" w:themeColor="text1"/>
          <w:szCs w:val="21"/>
        </w:rPr>
        <w:t>8</w:t>
      </w:r>
      <w:r w:rsidRPr="00213E08">
        <w:rPr>
          <w:rFonts w:ascii="楷体" w:eastAsia="楷体" w:hAnsi="楷体" w:hint="eastAsia"/>
          <w:color w:val="000000" w:themeColor="text1"/>
          <w:szCs w:val="21"/>
          <w:lang w:eastAsia="zh-Hans"/>
        </w:rPr>
        <w:t>.</w:t>
      </w:r>
      <w:r w:rsidRPr="00213E08">
        <w:rPr>
          <w:rFonts w:ascii="楷体" w:eastAsia="楷体" w:hAnsi="楷体"/>
          <w:color w:val="000000" w:themeColor="text1"/>
          <w:szCs w:val="21"/>
          <w:lang w:eastAsia="zh-Hans"/>
        </w:rPr>
        <w:t xml:space="preserve">1 </w:t>
      </w:r>
      <w:r w:rsidRPr="00213E08">
        <w:rPr>
          <w:rFonts w:ascii="楷体" w:eastAsia="楷体" w:hAnsi="楷体" w:hint="eastAsia"/>
          <w:color w:val="000000" w:themeColor="text1"/>
          <w:szCs w:val="21"/>
        </w:rPr>
        <w:t>双方一致同意，本协议签订时以</w:t>
      </w:r>
      <w:r w:rsidRPr="00213E08">
        <w:rPr>
          <w:rFonts w:ascii="楷体" w:eastAsia="楷体" w:hAnsi="楷体" w:hint="eastAsia"/>
          <w:color w:val="000000" w:themeColor="text1"/>
          <w:szCs w:val="21"/>
          <w:u w:val="single"/>
        </w:rPr>
        <w:t xml:space="preserve"> </w:t>
      </w:r>
      <w:r w:rsidRPr="00213E08">
        <w:rPr>
          <w:rFonts w:ascii="楷体" w:eastAsia="楷体" w:hAnsi="楷体"/>
          <w:color w:val="000000" w:themeColor="text1"/>
          <w:szCs w:val="21"/>
          <w:u w:val="single"/>
        </w:rPr>
        <w:t xml:space="preserve">  </w:t>
      </w:r>
      <w:r w:rsidRPr="00213E08">
        <w:rPr>
          <w:rFonts w:ascii="楷体" w:eastAsia="楷体" w:hAnsi="楷体" w:hint="eastAsia"/>
          <w:color w:val="000000" w:themeColor="text1"/>
          <w:szCs w:val="21"/>
        </w:rPr>
        <w:t>元/升价格为基准油价，在合同的有效期内，若国家（以国家发改委通知为基准）调整0#柴油价格超过</w:t>
      </w:r>
      <w:r w:rsidRPr="00213E08">
        <w:rPr>
          <w:rFonts w:ascii="楷体" w:eastAsia="楷体" w:hAnsi="楷体" w:hint="eastAsia"/>
          <w:color w:val="000000" w:themeColor="text1"/>
          <w:szCs w:val="21"/>
          <w:u w:val="single"/>
        </w:rPr>
        <w:t xml:space="preserve"> </w:t>
      </w:r>
      <w:r w:rsidRPr="00213E08">
        <w:rPr>
          <w:rFonts w:ascii="楷体" w:eastAsia="楷体" w:hAnsi="楷体"/>
          <w:color w:val="000000" w:themeColor="text1"/>
          <w:szCs w:val="21"/>
          <w:u w:val="single"/>
        </w:rPr>
        <w:t xml:space="preserve">   </w:t>
      </w:r>
      <w:r w:rsidRPr="00213E08">
        <w:rPr>
          <w:rFonts w:ascii="楷体" w:eastAsia="楷体" w:hAnsi="楷体" w:hint="eastAsia"/>
          <w:color w:val="000000" w:themeColor="text1"/>
          <w:szCs w:val="21"/>
        </w:rPr>
        <w:t>%，甲方按照以下标准对乙方进行运费补贴：</w:t>
      </w:r>
    </w:p>
    <w:p w14:paraId="223105DD"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运费补贴=基准价格*（新0#柴油价格-0#价格基准价）/0#柴油基准价*35%</w:t>
      </w:r>
    </w:p>
    <w:p w14:paraId="4DBAA7C8" w14:textId="77777777" w:rsidR="00C202DA" w:rsidRPr="00213E08" w:rsidRDefault="00C202DA" w:rsidP="00213E08">
      <w:pPr>
        <w:pStyle w:val="1"/>
        <w:spacing w:line="360" w:lineRule="auto"/>
        <w:ind w:leftChars="67" w:left="141"/>
        <w:jc w:val="left"/>
        <w:rPr>
          <w:rFonts w:ascii="楷体" w:eastAsia="楷体" w:hAnsi="楷体" w:cstheme="minorEastAsia"/>
          <w:b/>
          <w:bCs/>
          <w:color w:val="000000" w:themeColor="text1"/>
          <w:szCs w:val="21"/>
        </w:rPr>
      </w:pPr>
      <w:r w:rsidRPr="00213E08">
        <w:rPr>
          <w:rFonts w:ascii="楷体" w:eastAsia="楷体" w:hAnsi="楷体" w:hint="eastAsia"/>
          <w:color w:val="000000" w:themeColor="text1"/>
          <w:szCs w:val="21"/>
        </w:rPr>
        <w:t>即甲方届时每月支付的服务总费用为：本合同约定的服务费用加上运费补贴。</w:t>
      </w:r>
    </w:p>
    <w:p w14:paraId="0CC37BDA" w14:textId="77777777" w:rsidR="00C202DA" w:rsidRPr="00213E08" w:rsidRDefault="00C202DA" w:rsidP="00213E08">
      <w:pPr>
        <w:numPr>
          <w:ilvl w:val="0"/>
          <w:numId w:val="1"/>
        </w:numPr>
        <w:spacing w:line="360" w:lineRule="auto"/>
        <w:ind w:leftChars="67" w:left="141" w:firstLineChars="200" w:firstLine="422"/>
        <w:rPr>
          <w:rFonts w:ascii="楷体" w:eastAsia="楷体" w:hAnsi="楷体" w:cstheme="minorEastAsia"/>
          <w:b/>
          <w:bCs/>
          <w:color w:val="000000" w:themeColor="text1"/>
          <w:szCs w:val="21"/>
        </w:rPr>
      </w:pPr>
      <w:r w:rsidRPr="00213E08">
        <w:rPr>
          <w:rFonts w:ascii="楷体" w:eastAsia="楷体" w:hAnsi="楷体" w:cstheme="minorEastAsia" w:hint="eastAsia"/>
          <w:b/>
          <w:bCs/>
          <w:color w:val="000000" w:themeColor="text1"/>
          <w:szCs w:val="21"/>
        </w:rPr>
        <w:t>适用法律与争端解决</w:t>
      </w:r>
    </w:p>
    <w:p w14:paraId="427305A7"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color w:val="000000" w:themeColor="text1"/>
          <w:szCs w:val="21"/>
        </w:rPr>
        <w:t>9</w:t>
      </w:r>
      <w:r w:rsidRPr="00213E08">
        <w:rPr>
          <w:rFonts w:ascii="楷体" w:eastAsia="楷体" w:hAnsi="楷体" w:hint="eastAsia"/>
          <w:color w:val="000000" w:themeColor="text1"/>
          <w:szCs w:val="21"/>
        </w:rPr>
        <w:t>.1</w:t>
      </w:r>
      <w:r w:rsidRPr="00213E08">
        <w:rPr>
          <w:rFonts w:ascii="楷体" w:eastAsia="楷体" w:hAnsi="楷体"/>
          <w:color w:val="000000" w:themeColor="text1"/>
          <w:szCs w:val="21"/>
        </w:rPr>
        <w:t xml:space="preserve"> </w:t>
      </w:r>
      <w:r w:rsidRPr="00213E08">
        <w:rPr>
          <w:rFonts w:ascii="楷体" w:eastAsia="楷体" w:hAnsi="楷体" w:hint="eastAsia"/>
          <w:color w:val="000000" w:themeColor="text1"/>
          <w:szCs w:val="21"/>
        </w:rPr>
        <w:t>适用法律</w:t>
      </w:r>
    </w:p>
    <w:p w14:paraId="51ACBEFE"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本合同的成立、解释、履行、修订和终止以及争议解决应适用中国法律。</w:t>
      </w:r>
    </w:p>
    <w:p w14:paraId="6B28029E"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color w:val="000000" w:themeColor="text1"/>
          <w:szCs w:val="21"/>
        </w:rPr>
        <w:t>9</w:t>
      </w:r>
      <w:r w:rsidRPr="00213E08">
        <w:rPr>
          <w:rFonts w:ascii="楷体" w:eastAsia="楷体" w:hAnsi="楷体" w:hint="eastAsia"/>
          <w:color w:val="000000" w:themeColor="text1"/>
          <w:szCs w:val="21"/>
        </w:rPr>
        <w:t>.2</w:t>
      </w:r>
      <w:r w:rsidRPr="00213E08">
        <w:rPr>
          <w:rFonts w:ascii="楷体" w:eastAsia="楷体" w:hAnsi="楷体"/>
          <w:color w:val="000000" w:themeColor="text1"/>
          <w:szCs w:val="21"/>
        </w:rPr>
        <w:t xml:space="preserve"> </w:t>
      </w:r>
      <w:r w:rsidRPr="00213E08">
        <w:rPr>
          <w:rFonts w:ascii="楷体" w:eastAsia="楷体" w:hAnsi="楷体" w:hint="eastAsia"/>
          <w:color w:val="000000" w:themeColor="text1"/>
          <w:szCs w:val="21"/>
        </w:rPr>
        <w:t>争议解决</w:t>
      </w:r>
    </w:p>
    <w:p w14:paraId="78F95A43"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凡因本合同引起的或与本合同有关的任何争议，双方应当友好协商解决，如果争议于协商开始后30日内未能解决，任一一方均有权向原告所在地有管辖权的人民法院提起诉讼。</w:t>
      </w:r>
    </w:p>
    <w:p w14:paraId="1108A7B7" w14:textId="77777777" w:rsidR="00C202DA" w:rsidRPr="00213E08" w:rsidRDefault="00C202DA" w:rsidP="00213E08">
      <w:pPr>
        <w:numPr>
          <w:ilvl w:val="0"/>
          <w:numId w:val="1"/>
        </w:numPr>
        <w:spacing w:line="360" w:lineRule="auto"/>
        <w:ind w:leftChars="67" w:left="141" w:firstLineChars="200" w:firstLine="422"/>
        <w:rPr>
          <w:rFonts w:ascii="楷体" w:eastAsia="楷体" w:hAnsi="楷体" w:cstheme="minorEastAsia"/>
          <w:b/>
          <w:bCs/>
          <w:color w:val="000000" w:themeColor="text1"/>
          <w:szCs w:val="21"/>
        </w:rPr>
      </w:pPr>
      <w:r w:rsidRPr="00213E08">
        <w:rPr>
          <w:rFonts w:ascii="楷体" w:eastAsia="楷体" w:hAnsi="楷体" w:cstheme="minorEastAsia" w:hint="eastAsia"/>
          <w:b/>
          <w:bCs/>
          <w:color w:val="000000" w:themeColor="text1"/>
          <w:szCs w:val="21"/>
        </w:rPr>
        <w:t>其他约定</w:t>
      </w:r>
    </w:p>
    <w:p w14:paraId="1416D633"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color w:val="000000" w:themeColor="text1"/>
          <w:szCs w:val="21"/>
        </w:rPr>
        <w:lastRenderedPageBreak/>
        <w:t>10</w:t>
      </w:r>
      <w:r w:rsidRPr="00213E08">
        <w:rPr>
          <w:rFonts w:ascii="楷体" w:eastAsia="楷体" w:hAnsi="楷体" w:hint="eastAsia"/>
          <w:color w:val="000000" w:themeColor="text1"/>
          <w:szCs w:val="21"/>
        </w:rPr>
        <w:t>.1</w:t>
      </w:r>
      <w:r w:rsidRPr="00213E08">
        <w:rPr>
          <w:rFonts w:ascii="楷体" w:eastAsia="楷体" w:hAnsi="楷体"/>
          <w:color w:val="000000" w:themeColor="text1"/>
          <w:szCs w:val="21"/>
        </w:rPr>
        <w:t xml:space="preserve"> </w:t>
      </w:r>
      <w:r w:rsidRPr="00213E08">
        <w:rPr>
          <w:rFonts w:ascii="楷体" w:eastAsia="楷体" w:hAnsi="楷体" w:hint="eastAsia"/>
          <w:color w:val="000000" w:themeColor="text1"/>
          <w:szCs w:val="21"/>
        </w:rPr>
        <w:t>本合同未尽事宜，双方应签订书面补充协议。补充协议与本合同具有同等法律效力，补充协议未约定的，以本合同相关约定为准；补充协议与本合同约定不一致的，以补充协议相关约定为准。</w:t>
      </w:r>
    </w:p>
    <w:p w14:paraId="4B241747" w14:textId="77777777" w:rsidR="00C202DA" w:rsidRPr="00213E08" w:rsidRDefault="00C202D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color w:val="000000" w:themeColor="text1"/>
          <w:szCs w:val="21"/>
        </w:rPr>
        <w:t>10</w:t>
      </w:r>
      <w:r w:rsidRPr="00213E08">
        <w:rPr>
          <w:rFonts w:ascii="楷体" w:eastAsia="楷体" w:hAnsi="楷体" w:hint="eastAsia"/>
          <w:color w:val="000000" w:themeColor="text1"/>
          <w:szCs w:val="21"/>
        </w:rPr>
        <w:t>.2</w:t>
      </w:r>
      <w:r w:rsidRPr="00213E08">
        <w:rPr>
          <w:rFonts w:ascii="楷体" w:eastAsia="楷体" w:hAnsi="楷体"/>
          <w:color w:val="000000" w:themeColor="text1"/>
          <w:szCs w:val="21"/>
        </w:rPr>
        <w:t xml:space="preserve"> </w:t>
      </w:r>
      <w:r w:rsidRPr="00213E08">
        <w:rPr>
          <w:rFonts w:ascii="楷体" w:eastAsia="楷体" w:hAnsi="楷体" w:hint="eastAsia"/>
          <w:color w:val="000000" w:themeColor="text1"/>
          <w:szCs w:val="21"/>
        </w:rPr>
        <w:t>甲方使用乙方运荔枝软件过程种遇到任何疑问的，乙方应及时解答，必要时，双方可协商进行运荔枝软件使用培训。</w:t>
      </w:r>
    </w:p>
    <w:p w14:paraId="0D88DCA4" w14:textId="77777777" w:rsidR="00E6146A" w:rsidRPr="00213E08" w:rsidRDefault="00E6146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hint="eastAsia"/>
          <w:color w:val="000000" w:themeColor="text1"/>
          <w:szCs w:val="21"/>
        </w:rPr>
        <w:t>1</w:t>
      </w:r>
      <w:r w:rsidRPr="00213E08">
        <w:rPr>
          <w:rFonts w:ascii="楷体" w:eastAsia="楷体" w:hAnsi="楷体"/>
          <w:color w:val="000000" w:themeColor="text1"/>
          <w:szCs w:val="21"/>
        </w:rPr>
        <w:t>0.3 非经甲方同意，乙方不得使用甲方的字号及logo，但如乙方或鲜生活仅将甲方的字号及logo用于投标、宣传等业绩展现的除外。</w:t>
      </w:r>
    </w:p>
    <w:p w14:paraId="568529D6" w14:textId="77777777" w:rsidR="00E6146A" w:rsidRPr="00213E08" w:rsidRDefault="00E6146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color w:val="000000" w:themeColor="text1"/>
          <w:szCs w:val="21"/>
        </w:rPr>
        <w:t>10</w:t>
      </w:r>
      <w:r w:rsidRPr="00213E08">
        <w:rPr>
          <w:rFonts w:ascii="楷体" w:eastAsia="楷体" w:hAnsi="楷体" w:hint="eastAsia"/>
          <w:color w:val="000000" w:themeColor="text1"/>
          <w:szCs w:val="21"/>
        </w:rPr>
        <w:t>.</w:t>
      </w:r>
      <w:r w:rsidRPr="00213E08">
        <w:rPr>
          <w:rFonts w:ascii="楷体" w:eastAsia="楷体" w:hAnsi="楷体"/>
          <w:color w:val="000000" w:themeColor="text1"/>
          <w:szCs w:val="21"/>
        </w:rPr>
        <w:t>4</w:t>
      </w:r>
      <w:r w:rsidRPr="00213E08">
        <w:rPr>
          <w:rFonts w:ascii="楷体" w:eastAsia="楷体" w:hAnsi="楷体" w:hint="eastAsia"/>
          <w:color w:val="000000" w:themeColor="text1"/>
          <w:szCs w:val="21"/>
        </w:rPr>
        <w:t xml:space="preserve"> 本合同附件为本合同的组成部分，与本合同具有同等法律效力。甲乙双方经协商一致，可根据实际情况对本合同附件内容单独进行变更。</w:t>
      </w:r>
    </w:p>
    <w:p w14:paraId="4DA2E1AA" w14:textId="77777777" w:rsidR="00E6146A" w:rsidRPr="00213E08" w:rsidRDefault="00E6146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color w:val="000000" w:themeColor="text1"/>
          <w:szCs w:val="21"/>
        </w:rPr>
        <w:t>10</w:t>
      </w:r>
      <w:r w:rsidRPr="00213E08">
        <w:rPr>
          <w:rFonts w:ascii="楷体" w:eastAsia="楷体" w:hAnsi="楷体" w:hint="eastAsia"/>
          <w:color w:val="000000" w:themeColor="text1"/>
          <w:szCs w:val="21"/>
        </w:rPr>
        <w:t>.</w:t>
      </w:r>
      <w:r w:rsidRPr="00213E08">
        <w:rPr>
          <w:rFonts w:ascii="楷体" w:eastAsia="楷体" w:hAnsi="楷体"/>
          <w:color w:val="000000" w:themeColor="text1"/>
          <w:szCs w:val="21"/>
        </w:rPr>
        <w:t xml:space="preserve">5 </w:t>
      </w:r>
      <w:r w:rsidRPr="00213E08">
        <w:rPr>
          <w:rFonts w:ascii="楷体" w:eastAsia="楷体" w:hAnsi="楷体" w:hint="eastAsia"/>
          <w:color w:val="000000" w:themeColor="text1"/>
          <w:szCs w:val="21"/>
        </w:rPr>
        <w:t>任何一方根据本合同约定向另一方发出的通知等文件均应采用书面形式、以中文书写，并以国内普通快递或电子邮件发送（联系人及联系方式详见合同文首）。通知等文件若以电子邮件方式发送的，以发送方终端收到发出成功的讯号之日视为送达；以快递方式寄送的，快递平台显示签收之日视为送达。任何一方均不得拒收对方发出的文件、通知，若发生拒收的，拒收之日视为送达。相关联系信息如有变更，变更方应及时书面通知对方，通知送达对方前，对方行为仍以原信息为准。</w:t>
      </w:r>
    </w:p>
    <w:p w14:paraId="7CB81850" w14:textId="77777777" w:rsidR="00E6146A" w:rsidRPr="00213E08" w:rsidRDefault="00E6146A" w:rsidP="00213E08">
      <w:pPr>
        <w:pStyle w:val="1"/>
        <w:spacing w:line="360" w:lineRule="auto"/>
        <w:ind w:leftChars="67" w:left="141"/>
        <w:jc w:val="left"/>
        <w:rPr>
          <w:rFonts w:ascii="楷体" w:eastAsia="楷体" w:hAnsi="楷体"/>
          <w:color w:val="000000" w:themeColor="text1"/>
          <w:szCs w:val="21"/>
        </w:rPr>
      </w:pPr>
      <w:r w:rsidRPr="00213E08">
        <w:rPr>
          <w:rFonts w:ascii="楷体" w:eastAsia="楷体" w:hAnsi="楷体"/>
          <w:color w:val="000000" w:themeColor="text1"/>
          <w:szCs w:val="21"/>
        </w:rPr>
        <w:t>10</w:t>
      </w:r>
      <w:r w:rsidRPr="00213E08">
        <w:rPr>
          <w:rFonts w:ascii="楷体" w:eastAsia="楷体" w:hAnsi="楷体" w:hint="eastAsia"/>
          <w:color w:val="000000" w:themeColor="text1"/>
          <w:szCs w:val="21"/>
        </w:rPr>
        <w:t>.</w:t>
      </w:r>
      <w:r w:rsidRPr="00213E08">
        <w:rPr>
          <w:rFonts w:ascii="楷体" w:eastAsia="楷体" w:hAnsi="楷体"/>
          <w:color w:val="000000" w:themeColor="text1"/>
          <w:szCs w:val="21"/>
        </w:rPr>
        <w:t>6</w:t>
      </w:r>
      <w:r w:rsidRPr="00213E08">
        <w:rPr>
          <w:rFonts w:ascii="楷体" w:eastAsia="楷体" w:hAnsi="楷体" w:hint="eastAsia"/>
          <w:color w:val="000000" w:themeColor="text1"/>
          <w:szCs w:val="21"/>
        </w:rPr>
        <w:t xml:space="preserve"> 本合同一式 </w:t>
      </w:r>
      <w:r w:rsidRPr="00213E08">
        <w:rPr>
          <w:rFonts w:ascii="楷体" w:eastAsia="楷体" w:hAnsi="楷体" w:hint="eastAsia"/>
          <w:color w:val="000000" w:themeColor="text1"/>
          <w:szCs w:val="21"/>
          <w:u w:val="single"/>
        </w:rPr>
        <w:t xml:space="preserve">贰 </w:t>
      </w:r>
      <w:r w:rsidRPr="00213E08">
        <w:rPr>
          <w:rFonts w:ascii="楷体" w:eastAsia="楷体" w:hAnsi="楷体" w:hint="eastAsia"/>
          <w:color w:val="000000" w:themeColor="text1"/>
          <w:szCs w:val="21"/>
        </w:rPr>
        <w:t xml:space="preserve">份，甲乙双方各执 </w:t>
      </w:r>
      <w:r w:rsidRPr="00213E08">
        <w:rPr>
          <w:rFonts w:ascii="楷体" w:eastAsia="楷体" w:hAnsi="楷体" w:hint="eastAsia"/>
          <w:color w:val="000000" w:themeColor="text1"/>
          <w:szCs w:val="21"/>
          <w:u w:val="single"/>
        </w:rPr>
        <w:t xml:space="preserve">壹 </w:t>
      </w:r>
      <w:r w:rsidRPr="00213E08">
        <w:rPr>
          <w:rFonts w:ascii="楷体" w:eastAsia="楷体" w:hAnsi="楷体" w:hint="eastAsia"/>
          <w:color w:val="000000" w:themeColor="text1"/>
          <w:szCs w:val="21"/>
        </w:rPr>
        <w:t>份，自双方法定代表人或授权代表签字并盖章之日起生效，每份具有同等法律效力。</w:t>
      </w:r>
    </w:p>
    <w:p w14:paraId="46F2F9C9" w14:textId="77777777" w:rsidR="00C202DA" w:rsidRPr="00213E08" w:rsidRDefault="00C202DA" w:rsidP="00213E08">
      <w:pPr>
        <w:tabs>
          <w:tab w:val="left" w:pos="5475"/>
        </w:tabs>
        <w:spacing w:beforeLines="50" w:before="156" w:afterLines="50" w:after="156" w:line="360" w:lineRule="auto"/>
        <w:ind w:firstLineChars="200" w:firstLine="420"/>
        <w:jc w:val="center"/>
        <w:rPr>
          <w:rFonts w:ascii="楷体" w:eastAsia="楷体" w:hAnsi="楷体"/>
          <w:color w:val="000000" w:themeColor="text1"/>
          <w:szCs w:val="21"/>
        </w:rPr>
      </w:pPr>
      <w:r w:rsidRPr="00213E08">
        <w:rPr>
          <w:rFonts w:ascii="楷体" w:eastAsia="楷体" w:hAnsi="楷体"/>
          <w:color w:val="000000" w:themeColor="text1"/>
          <w:szCs w:val="21"/>
        </w:rPr>
        <w:t>（以下无正文）</w:t>
      </w:r>
    </w:p>
    <w:p w14:paraId="72658156" w14:textId="77777777" w:rsidR="00C202DA" w:rsidRPr="00213E08" w:rsidRDefault="00C202DA" w:rsidP="00213E08">
      <w:pPr>
        <w:tabs>
          <w:tab w:val="left" w:pos="5475"/>
        </w:tabs>
        <w:spacing w:beforeLines="50" w:before="156" w:afterLines="50" w:after="156" w:line="360" w:lineRule="auto"/>
        <w:ind w:firstLineChars="200" w:firstLine="422"/>
        <w:rPr>
          <w:rFonts w:ascii="楷体" w:eastAsia="楷体" w:hAnsi="楷体"/>
          <w:b/>
          <w:bCs/>
          <w:color w:val="000000" w:themeColor="text1"/>
          <w:szCs w:val="21"/>
        </w:rPr>
      </w:pPr>
      <w:r w:rsidRPr="00213E08">
        <w:rPr>
          <w:rFonts w:ascii="楷体" w:eastAsia="楷体" w:hAnsi="楷体"/>
          <w:b/>
          <w:bCs/>
          <w:color w:val="000000" w:themeColor="text1"/>
          <w:szCs w:val="21"/>
        </w:rPr>
        <w:t>甲方（盖章）：</w:t>
      </w:r>
      <w:r w:rsidRPr="00213E08">
        <w:rPr>
          <w:rFonts w:ascii="楷体" w:eastAsia="楷体" w:hAnsi="楷体" w:hint="eastAsia"/>
          <w:b/>
          <w:bCs/>
          <w:color w:val="000000" w:themeColor="text1"/>
          <w:szCs w:val="21"/>
        </w:rPr>
        <w:t xml:space="preserve">                        </w:t>
      </w:r>
      <w:r w:rsidRPr="00213E08">
        <w:rPr>
          <w:rFonts w:ascii="楷体" w:eastAsia="楷体" w:hAnsi="楷体"/>
          <w:b/>
          <w:bCs/>
          <w:color w:val="000000" w:themeColor="text1"/>
          <w:szCs w:val="21"/>
        </w:rPr>
        <w:t xml:space="preserve"> 乙方（盖章）：</w:t>
      </w:r>
      <w:r w:rsidRPr="00213E08">
        <w:rPr>
          <w:rFonts w:ascii="楷体" w:eastAsia="楷体" w:hAnsi="楷体" w:hint="eastAsia"/>
          <w:b/>
          <w:bCs/>
          <w:color w:val="000000" w:themeColor="text1"/>
          <w:szCs w:val="21"/>
        </w:rPr>
        <w:t>成都运荔枝科技有限公司</w:t>
      </w:r>
    </w:p>
    <w:p w14:paraId="3B1FC0F8" w14:textId="77777777" w:rsidR="00C202DA" w:rsidRPr="00213E08" w:rsidRDefault="00C202DA" w:rsidP="00213E08">
      <w:pPr>
        <w:tabs>
          <w:tab w:val="left" w:pos="5475"/>
        </w:tabs>
        <w:spacing w:beforeLines="50" w:before="156" w:afterLines="50" w:after="156" w:line="360" w:lineRule="auto"/>
        <w:ind w:firstLineChars="200" w:firstLine="422"/>
        <w:jc w:val="center"/>
        <w:rPr>
          <w:rFonts w:ascii="楷体" w:eastAsia="楷体" w:hAnsi="楷体"/>
          <w:b/>
          <w:bCs/>
          <w:color w:val="000000" w:themeColor="text1"/>
          <w:szCs w:val="21"/>
        </w:rPr>
      </w:pPr>
    </w:p>
    <w:p w14:paraId="4C3AC654" w14:textId="77777777" w:rsidR="00C202DA" w:rsidRPr="00213E08" w:rsidRDefault="00C202DA" w:rsidP="00213E08">
      <w:pPr>
        <w:tabs>
          <w:tab w:val="left" w:pos="5475"/>
        </w:tabs>
        <w:spacing w:beforeLines="50" w:before="156" w:afterLines="50" w:after="156" w:line="360" w:lineRule="auto"/>
        <w:ind w:firstLineChars="200" w:firstLine="422"/>
        <w:rPr>
          <w:rFonts w:ascii="楷体" w:eastAsia="楷体" w:hAnsi="楷体"/>
          <w:b/>
          <w:bCs/>
          <w:color w:val="000000" w:themeColor="text1"/>
          <w:szCs w:val="21"/>
        </w:rPr>
      </w:pPr>
      <w:r w:rsidRPr="00213E08">
        <w:rPr>
          <w:rFonts w:ascii="楷体" w:eastAsia="楷体" w:hAnsi="楷体"/>
          <w:b/>
          <w:bCs/>
          <w:color w:val="000000" w:themeColor="text1"/>
          <w:szCs w:val="21"/>
        </w:rPr>
        <w:t>法定代表人或授权代表：                  法定代表人或授权代表：</w:t>
      </w:r>
      <w:r w:rsidRPr="00213E08">
        <w:rPr>
          <w:rFonts w:ascii="楷体" w:eastAsia="楷体" w:hAnsi="楷体" w:hint="eastAsia"/>
          <w:b/>
          <w:bCs/>
          <w:color w:val="000000" w:themeColor="text1"/>
          <w:szCs w:val="21"/>
        </w:rPr>
        <w:t>黄博</w:t>
      </w:r>
    </w:p>
    <w:p w14:paraId="05D7755D" w14:textId="77777777" w:rsidR="00C202DA" w:rsidRPr="00213E08" w:rsidRDefault="00C202DA" w:rsidP="00213E08">
      <w:pPr>
        <w:tabs>
          <w:tab w:val="left" w:pos="5475"/>
        </w:tabs>
        <w:spacing w:beforeLines="50" w:before="156" w:afterLines="50" w:after="156" w:line="360" w:lineRule="auto"/>
        <w:ind w:firstLineChars="200" w:firstLine="422"/>
        <w:jc w:val="center"/>
        <w:rPr>
          <w:rFonts w:ascii="楷体" w:eastAsia="楷体" w:hAnsi="楷体"/>
          <w:b/>
          <w:bCs/>
          <w:color w:val="000000" w:themeColor="text1"/>
          <w:szCs w:val="21"/>
        </w:rPr>
      </w:pPr>
    </w:p>
    <w:p w14:paraId="35BE1307" w14:textId="77777777" w:rsidR="00C202DA" w:rsidRPr="00213E08" w:rsidRDefault="00C202DA" w:rsidP="00213E08">
      <w:pPr>
        <w:tabs>
          <w:tab w:val="left" w:pos="5475"/>
        </w:tabs>
        <w:spacing w:beforeLines="50" w:before="156" w:afterLines="50" w:after="156" w:line="360" w:lineRule="auto"/>
        <w:ind w:firstLineChars="200" w:firstLine="422"/>
        <w:rPr>
          <w:rFonts w:ascii="楷体" w:eastAsia="楷体" w:hAnsi="楷体"/>
          <w:b/>
          <w:bCs/>
          <w:color w:val="000000" w:themeColor="text1"/>
          <w:szCs w:val="21"/>
        </w:rPr>
      </w:pPr>
      <w:r w:rsidRPr="00213E08">
        <w:rPr>
          <w:rFonts w:ascii="楷体" w:eastAsia="楷体" w:hAnsi="楷体"/>
          <w:b/>
          <w:bCs/>
          <w:color w:val="000000" w:themeColor="text1"/>
          <w:szCs w:val="21"/>
        </w:rPr>
        <w:t>签订日期：   年   月   日               签订日期：    年    月   日</w:t>
      </w:r>
    </w:p>
    <w:p w14:paraId="57ECCDC1" w14:textId="77777777" w:rsidR="00C202DA" w:rsidRPr="00213E08" w:rsidRDefault="00C202DA" w:rsidP="00213E08">
      <w:pPr>
        <w:widowControl/>
        <w:tabs>
          <w:tab w:val="left" w:pos="5475"/>
        </w:tabs>
        <w:spacing w:beforeLines="50" w:before="156" w:afterLines="50" w:after="156" w:line="360" w:lineRule="auto"/>
        <w:ind w:firstLineChars="200" w:firstLine="480"/>
        <w:jc w:val="center"/>
        <w:rPr>
          <w:rFonts w:ascii="楷体" w:eastAsia="楷体" w:hAnsi="楷体"/>
          <w:color w:val="000000" w:themeColor="text1"/>
          <w:sz w:val="24"/>
        </w:rPr>
      </w:pPr>
    </w:p>
    <w:p w14:paraId="329E59A1" w14:textId="77777777" w:rsidR="00C202DA" w:rsidRPr="00213E08" w:rsidRDefault="00C202DA" w:rsidP="00213E08">
      <w:pPr>
        <w:widowControl/>
        <w:spacing w:line="360" w:lineRule="auto"/>
        <w:ind w:firstLineChars="200" w:firstLine="480"/>
        <w:jc w:val="left"/>
        <w:rPr>
          <w:rFonts w:ascii="楷体" w:eastAsia="楷体" w:hAnsi="楷体"/>
          <w:color w:val="000000" w:themeColor="text1"/>
          <w:sz w:val="24"/>
        </w:rPr>
      </w:pPr>
      <w:r w:rsidRPr="00213E08">
        <w:rPr>
          <w:rFonts w:ascii="楷体" w:eastAsia="楷体" w:hAnsi="楷体"/>
          <w:color w:val="000000" w:themeColor="text1"/>
          <w:sz w:val="24"/>
        </w:rPr>
        <w:br w:type="column"/>
      </w:r>
    </w:p>
    <w:p w14:paraId="7FE13A45" w14:textId="77777777" w:rsidR="00C202DA" w:rsidRPr="00213E08" w:rsidRDefault="00C202DA" w:rsidP="00213E08">
      <w:pPr>
        <w:widowControl/>
        <w:spacing w:line="360" w:lineRule="auto"/>
        <w:ind w:firstLineChars="200" w:firstLine="482"/>
        <w:jc w:val="left"/>
        <w:rPr>
          <w:rFonts w:ascii="楷体" w:eastAsia="楷体" w:hAnsi="楷体"/>
          <w:b/>
          <w:color w:val="000000" w:themeColor="text1"/>
          <w:sz w:val="24"/>
        </w:rPr>
      </w:pPr>
      <w:r w:rsidRPr="00213E08">
        <w:rPr>
          <w:rFonts w:ascii="楷体" w:eastAsia="楷体" w:hAnsi="楷体" w:hint="eastAsia"/>
          <w:b/>
          <w:color w:val="000000" w:themeColor="text1"/>
          <w:sz w:val="24"/>
        </w:rPr>
        <w:t>附件</w:t>
      </w:r>
      <w:r w:rsidRPr="00213E08">
        <w:rPr>
          <w:rFonts w:ascii="楷体" w:eastAsia="楷体" w:hAnsi="楷体" w:hint="eastAsia"/>
          <w:b/>
          <w:color w:val="000000" w:themeColor="text1"/>
          <w:sz w:val="24"/>
          <w:lang w:eastAsia="zh-Hans"/>
        </w:rPr>
        <w:t>一</w:t>
      </w:r>
      <w:r w:rsidRPr="00213E08">
        <w:rPr>
          <w:rFonts w:ascii="楷体" w:eastAsia="楷体" w:hAnsi="楷体" w:hint="eastAsia"/>
          <w:b/>
          <w:color w:val="000000" w:themeColor="text1"/>
          <w:sz w:val="24"/>
        </w:rPr>
        <w:t>：建档资料表</w:t>
      </w:r>
    </w:p>
    <w:tbl>
      <w:tblPr>
        <w:tblStyle w:val="a7"/>
        <w:tblW w:w="8179" w:type="dxa"/>
        <w:tblLayout w:type="fixed"/>
        <w:tblLook w:val="04A0" w:firstRow="1" w:lastRow="0" w:firstColumn="1" w:lastColumn="0" w:noHBand="0" w:noVBand="1"/>
      </w:tblPr>
      <w:tblGrid>
        <w:gridCol w:w="1878"/>
        <w:gridCol w:w="6301"/>
      </w:tblGrid>
      <w:tr w:rsidR="00213E08" w:rsidRPr="00213E08" w14:paraId="0F083F36" w14:textId="77777777" w:rsidTr="00F855CC">
        <w:trPr>
          <w:trHeight w:val="593"/>
        </w:trPr>
        <w:tc>
          <w:tcPr>
            <w:tcW w:w="1878" w:type="dxa"/>
            <w:vAlign w:val="center"/>
          </w:tcPr>
          <w:p w14:paraId="7E855F86" w14:textId="77777777" w:rsidR="00C202DA" w:rsidRPr="00213E08" w:rsidRDefault="00C202DA" w:rsidP="00213E08">
            <w:pPr>
              <w:widowControl/>
              <w:spacing w:line="360" w:lineRule="auto"/>
              <w:ind w:firstLineChars="200" w:firstLine="482"/>
              <w:rPr>
                <w:rFonts w:ascii="楷体" w:eastAsia="楷体" w:hAnsi="楷体"/>
                <w:b/>
                <w:color w:val="000000" w:themeColor="text1"/>
                <w:sz w:val="24"/>
              </w:rPr>
            </w:pPr>
            <w:r w:rsidRPr="00213E08">
              <w:rPr>
                <w:rFonts w:ascii="楷体" w:eastAsia="楷体" w:hAnsi="楷体" w:hint="eastAsia"/>
                <w:b/>
                <w:color w:val="000000" w:themeColor="text1"/>
                <w:sz w:val="24"/>
              </w:rPr>
              <w:t>公司名称</w:t>
            </w:r>
          </w:p>
        </w:tc>
        <w:tc>
          <w:tcPr>
            <w:tcW w:w="6301" w:type="dxa"/>
            <w:vAlign w:val="center"/>
          </w:tcPr>
          <w:p w14:paraId="5DAE9EA0" w14:textId="77777777" w:rsidR="00C202DA" w:rsidRPr="00213E08" w:rsidRDefault="00C202DA" w:rsidP="00213E08">
            <w:pPr>
              <w:widowControl/>
              <w:spacing w:line="360" w:lineRule="auto"/>
              <w:ind w:firstLineChars="200" w:firstLine="482"/>
              <w:rPr>
                <w:rFonts w:ascii="楷体" w:eastAsia="楷体" w:hAnsi="楷体"/>
                <w:b/>
                <w:color w:val="000000" w:themeColor="text1"/>
                <w:sz w:val="24"/>
              </w:rPr>
            </w:pPr>
          </w:p>
        </w:tc>
      </w:tr>
      <w:tr w:rsidR="00213E08" w:rsidRPr="00213E08" w14:paraId="5012439E" w14:textId="77777777" w:rsidTr="00F855CC">
        <w:trPr>
          <w:trHeight w:val="593"/>
        </w:trPr>
        <w:tc>
          <w:tcPr>
            <w:tcW w:w="1878" w:type="dxa"/>
            <w:vAlign w:val="center"/>
          </w:tcPr>
          <w:p w14:paraId="4A6DC159" w14:textId="77777777" w:rsidR="00C202DA" w:rsidRPr="00213E08" w:rsidRDefault="00C202DA" w:rsidP="00213E08">
            <w:pPr>
              <w:widowControl/>
              <w:spacing w:line="360" w:lineRule="auto"/>
              <w:ind w:firstLineChars="200" w:firstLine="482"/>
              <w:rPr>
                <w:rFonts w:ascii="楷体" w:eastAsia="楷体" w:hAnsi="楷体"/>
                <w:b/>
                <w:color w:val="000000" w:themeColor="text1"/>
                <w:sz w:val="24"/>
              </w:rPr>
            </w:pPr>
            <w:r w:rsidRPr="00213E08">
              <w:rPr>
                <w:rFonts w:ascii="楷体" w:eastAsia="楷体" w:hAnsi="楷体" w:hint="eastAsia"/>
                <w:b/>
                <w:color w:val="000000" w:themeColor="text1"/>
                <w:sz w:val="24"/>
              </w:rPr>
              <w:t>账户管理员</w:t>
            </w:r>
          </w:p>
        </w:tc>
        <w:tc>
          <w:tcPr>
            <w:tcW w:w="6301" w:type="dxa"/>
            <w:vAlign w:val="center"/>
          </w:tcPr>
          <w:p w14:paraId="6F9F5F27" w14:textId="77777777" w:rsidR="00C202DA" w:rsidRPr="00213E08" w:rsidRDefault="00C202DA" w:rsidP="00213E08">
            <w:pPr>
              <w:widowControl/>
              <w:spacing w:line="360" w:lineRule="auto"/>
              <w:ind w:firstLineChars="200" w:firstLine="482"/>
              <w:rPr>
                <w:rFonts w:ascii="楷体" w:eastAsia="楷体" w:hAnsi="楷体"/>
                <w:b/>
                <w:color w:val="000000" w:themeColor="text1"/>
                <w:sz w:val="24"/>
              </w:rPr>
            </w:pPr>
          </w:p>
        </w:tc>
      </w:tr>
      <w:tr w:rsidR="00213E08" w:rsidRPr="00213E08" w14:paraId="4845BFF6" w14:textId="77777777" w:rsidTr="00F855CC">
        <w:trPr>
          <w:trHeight w:val="593"/>
        </w:trPr>
        <w:tc>
          <w:tcPr>
            <w:tcW w:w="1878" w:type="dxa"/>
            <w:vAlign w:val="center"/>
          </w:tcPr>
          <w:p w14:paraId="67B8E654" w14:textId="77777777" w:rsidR="00C202DA" w:rsidRPr="00213E08" w:rsidRDefault="00C202DA" w:rsidP="00213E08">
            <w:pPr>
              <w:widowControl/>
              <w:spacing w:line="360" w:lineRule="auto"/>
              <w:ind w:firstLineChars="200" w:firstLine="482"/>
              <w:rPr>
                <w:rFonts w:ascii="楷体" w:eastAsia="楷体" w:hAnsi="楷体"/>
                <w:b/>
                <w:color w:val="000000" w:themeColor="text1"/>
                <w:sz w:val="24"/>
              </w:rPr>
            </w:pPr>
            <w:r w:rsidRPr="00213E08">
              <w:rPr>
                <w:rFonts w:ascii="楷体" w:eastAsia="楷体" w:hAnsi="楷体" w:hint="eastAsia"/>
                <w:b/>
                <w:color w:val="000000" w:themeColor="text1"/>
                <w:sz w:val="24"/>
              </w:rPr>
              <w:t>注册手机号</w:t>
            </w:r>
          </w:p>
        </w:tc>
        <w:tc>
          <w:tcPr>
            <w:tcW w:w="6301" w:type="dxa"/>
            <w:vAlign w:val="center"/>
          </w:tcPr>
          <w:p w14:paraId="3B690DDE" w14:textId="77777777" w:rsidR="00C202DA" w:rsidRPr="00213E08" w:rsidRDefault="00C202DA" w:rsidP="00213E08">
            <w:pPr>
              <w:widowControl/>
              <w:spacing w:line="360" w:lineRule="auto"/>
              <w:ind w:firstLineChars="200" w:firstLine="482"/>
              <w:rPr>
                <w:rFonts w:ascii="楷体" w:eastAsia="楷体" w:hAnsi="楷体"/>
                <w:b/>
                <w:color w:val="000000" w:themeColor="text1"/>
                <w:sz w:val="24"/>
              </w:rPr>
            </w:pPr>
          </w:p>
        </w:tc>
      </w:tr>
      <w:tr w:rsidR="00C202DA" w:rsidRPr="00213E08" w14:paraId="76CC2F1A" w14:textId="77777777" w:rsidTr="00F855CC">
        <w:trPr>
          <w:trHeight w:val="1696"/>
        </w:trPr>
        <w:tc>
          <w:tcPr>
            <w:tcW w:w="8179" w:type="dxa"/>
            <w:gridSpan w:val="2"/>
            <w:vAlign w:val="center"/>
          </w:tcPr>
          <w:p w14:paraId="36E210B1" w14:textId="77777777" w:rsidR="00C202DA" w:rsidRPr="00213E08" w:rsidRDefault="00C202DA" w:rsidP="00213E08">
            <w:pPr>
              <w:widowControl/>
              <w:spacing w:line="360" w:lineRule="auto"/>
              <w:ind w:firstLineChars="200" w:firstLine="482"/>
              <w:rPr>
                <w:rFonts w:ascii="楷体" w:eastAsia="楷体" w:hAnsi="楷体"/>
                <w:b/>
                <w:color w:val="000000" w:themeColor="text1"/>
                <w:sz w:val="24"/>
              </w:rPr>
            </w:pPr>
            <w:r w:rsidRPr="00213E08">
              <w:rPr>
                <w:rFonts w:ascii="楷体" w:eastAsia="楷体" w:hAnsi="楷体" w:hint="eastAsia"/>
                <w:b/>
                <w:color w:val="000000" w:themeColor="text1"/>
                <w:sz w:val="24"/>
              </w:rPr>
              <w:t>字纸文件（盖章）：</w:t>
            </w:r>
          </w:p>
          <w:p w14:paraId="19A7255A" w14:textId="77777777" w:rsidR="00C202DA" w:rsidRPr="00213E08" w:rsidRDefault="00C202DA" w:rsidP="00213E08">
            <w:pPr>
              <w:widowControl/>
              <w:spacing w:line="360" w:lineRule="auto"/>
              <w:ind w:firstLineChars="200" w:firstLine="482"/>
              <w:rPr>
                <w:rFonts w:ascii="楷体" w:eastAsia="楷体" w:hAnsi="楷体"/>
                <w:b/>
                <w:color w:val="000000" w:themeColor="text1"/>
                <w:sz w:val="24"/>
              </w:rPr>
            </w:pPr>
            <w:r w:rsidRPr="00213E08">
              <w:rPr>
                <w:rFonts w:ascii="楷体" w:eastAsia="楷体" w:hAnsi="楷体" w:hint="eastAsia"/>
                <w:b/>
                <w:color w:val="000000" w:themeColor="text1"/>
                <w:sz w:val="24"/>
              </w:rPr>
              <w:t>1.营业执照副本</w:t>
            </w:r>
          </w:p>
          <w:p w14:paraId="3C50B960" w14:textId="77777777" w:rsidR="00C202DA" w:rsidRPr="00213E08" w:rsidRDefault="00C202DA" w:rsidP="00213E08">
            <w:pPr>
              <w:widowControl/>
              <w:spacing w:line="360" w:lineRule="auto"/>
              <w:ind w:firstLineChars="200" w:firstLine="482"/>
              <w:rPr>
                <w:rFonts w:ascii="楷体" w:eastAsia="楷体" w:hAnsi="楷体"/>
                <w:b/>
                <w:color w:val="000000" w:themeColor="text1"/>
                <w:sz w:val="24"/>
              </w:rPr>
            </w:pPr>
            <w:r w:rsidRPr="00213E08">
              <w:rPr>
                <w:rFonts w:ascii="楷体" w:eastAsia="楷体" w:hAnsi="楷体" w:hint="eastAsia"/>
                <w:b/>
                <w:color w:val="000000" w:themeColor="text1"/>
                <w:sz w:val="24"/>
              </w:rPr>
              <w:t>2.开户许可证</w:t>
            </w:r>
          </w:p>
          <w:p w14:paraId="7FE45CE1" w14:textId="77777777" w:rsidR="00C202DA" w:rsidRPr="00213E08" w:rsidRDefault="00C202DA" w:rsidP="00213E08">
            <w:pPr>
              <w:widowControl/>
              <w:spacing w:line="360" w:lineRule="auto"/>
              <w:ind w:firstLineChars="200" w:firstLine="482"/>
              <w:rPr>
                <w:rFonts w:ascii="楷体" w:eastAsia="楷体" w:hAnsi="楷体"/>
                <w:b/>
                <w:color w:val="000000" w:themeColor="text1"/>
                <w:sz w:val="24"/>
              </w:rPr>
            </w:pPr>
            <w:r w:rsidRPr="00213E08">
              <w:rPr>
                <w:rFonts w:ascii="楷体" w:eastAsia="楷体" w:hAnsi="楷体" w:hint="eastAsia"/>
                <w:b/>
                <w:color w:val="000000" w:themeColor="text1"/>
                <w:sz w:val="24"/>
              </w:rPr>
              <w:t>3.法人身份证（正反面）</w:t>
            </w:r>
          </w:p>
        </w:tc>
      </w:tr>
    </w:tbl>
    <w:p w14:paraId="1237F2F5" w14:textId="77777777" w:rsidR="00C202DA" w:rsidRPr="00213E08" w:rsidRDefault="00C202DA" w:rsidP="00213E08">
      <w:pPr>
        <w:widowControl/>
        <w:spacing w:line="360" w:lineRule="auto"/>
        <w:ind w:firstLineChars="200" w:firstLine="482"/>
        <w:jc w:val="left"/>
        <w:rPr>
          <w:rFonts w:ascii="楷体" w:eastAsia="楷体" w:hAnsi="楷体"/>
          <w:b/>
          <w:color w:val="000000" w:themeColor="text1"/>
          <w:sz w:val="24"/>
        </w:rPr>
      </w:pPr>
    </w:p>
    <w:p w14:paraId="077053E2" w14:textId="77777777" w:rsidR="00C202DA" w:rsidRPr="00213E08" w:rsidRDefault="00C202DA" w:rsidP="00213E08">
      <w:pPr>
        <w:widowControl/>
        <w:spacing w:line="360" w:lineRule="auto"/>
        <w:ind w:firstLineChars="200" w:firstLine="420"/>
        <w:jc w:val="left"/>
        <w:rPr>
          <w:rFonts w:ascii="楷体" w:eastAsia="楷体" w:hAnsi="楷体"/>
          <w:bCs/>
          <w:color w:val="000000" w:themeColor="text1"/>
          <w:szCs w:val="21"/>
        </w:rPr>
      </w:pPr>
      <w:r w:rsidRPr="00213E08">
        <w:rPr>
          <w:rFonts w:ascii="楷体" w:eastAsia="楷体" w:hAnsi="楷体"/>
          <w:color w:val="000000" w:themeColor="text1"/>
          <w:szCs w:val="21"/>
        </w:rPr>
        <w:br w:type="page"/>
      </w:r>
      <w:r w:rsidRPr="00213E08">
        <w:rPr>
          <w:rFonts w:ascii="楷体" w:eastAsia="楷体" w:hAnsi="楷体" w:hint="eastAsia"/>
          <w:b/>
          <w:color w:val="000000" w:themeColor="text1"/>
          <w:sz w:val="24"/>
        </w:rPr>
        <w:lastRenderedPageBreak/>
        <w:t>附件</w:t>
      </w:r>
      <w:r w:rsidRPr="00213E08">
        <w:rPr>
          <w:rFonts w:ascii="楷体" w:eastAsia="楷体" w:hAnsi="楷体" w:hint="eastAsia"/>
          <w:b/>
          <w:color w:val="000000" w:themeColor="text1"/>
          <w:sz w:val="24"/>
          <w:lang w:eastAsia="zh-Hans"/>
        </w:rPr>
        <w:t>二</w:t>
      </w:r>
      <w:r w:rsidRPr="00213E08">
        <w:rPr>
          <w:rFonts w:ascii="楷体" w:eastAsia="楷体" w:hAnsi="楷体" w:hint="eastAsia"/>
          <w:b/>
          <w:color w:val="000000" w:themeColor="text1"/>
          <w:sz w:val="24"/>
        </w:rPr>
        <w:t>：</w:t>
      </w:r>
      <w:r w:rsidRPr="00213E08">
        <w:rPr>
          <w:rFonts w:ascii="楷体" w:eastAsia="楷体" w:hAnsi="楷体" w:hint="eastAsia"/>
          <w:b/>
          <w:color w:val="000000" w:themeColor="text1"/>
          <w:sz w:val="24"/>
          <w:lang w:eastAsia="zh-Hans"/>
        </w:rPr>
        <w:t>服务价格表</w:t>
      </w:r>
    </w:p>
    <w:p w14:paraId="7B4EC563" w14:textId="77777777" w:rsidR="00C202DA" w:rsidRPr="00213E08" w:rsidRDefault="00C202DA" w:rsidP="00213E08">
      <w:pPr>
        <w:spacing w:beforeLines="50" w:before="156" w:after="156" w:line="360" w:lineRule="auto"/>
        <w:jc w:val="center"/>
        <w:rPr>
          <w:rFonts w:ascii="楷体" w:eastAsia="楷体" w:hAnsi="楷体"/>
          <w:b/>
          <w:color w:val="000000" w:themeColor="text1"/>
          <w:sz w:val="24"/>
          <w:szCs w:val="24"/>
        </w:rPr>
      </w:pPr>
      <w:r w:rsidRPr="00213E08">
        <w:rPr>
          <w:rFonts w:ascii="楷体" w:eastAsia="楷体" w:hAnsi="楷体" w:hint="eastAsia"/>
          <w:b/>
          <w:color w:val="000000" w:themeColor="text1"/>
          <w:sz w:val="24"/>
          <w:szCs w:val="24"/>
        </w:rPr>
        <w:t>表一：运输报价及附加服务费报价</w:t>
      </w:r>
    </w:p>
    <w:tbl>
      <w:tblPr>
        <w:tblW w:w="9166" w:type="dxa"/>
        <w:jc w:val="center"/>
        <w:tblLook w:val="04A0" w:firstRow="1" w:lastRow="0" w:firstColumn="1" w:lastColumn="0" w:noHBand="0" w:noVBand="1"/>
      </w:tblPr>
      <w:tblGrid>
        <w:gridCol w:w="2526"/>
        <w:gridCol w:w="1933"/>
        <w:gridCol w:w="1934"/>
        <w:gridCol w:w="2773"/>
      </w:tblGrid>
      <w:tr w:rsidR="00213E08" w:rsidRPr="00213E08" w14:paraId="085D7876" w14:textId="77777777" w:rsidTr="00F855CC">
        <w:trPr>
          <w:trHeight w:val="273"/>
          <w:jc w:val="center"/>
        </w:trPr>
        <w:tc>
          <w:tcPr>
            <w:tcW w:w="91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7F76153" w14:textId="77777777" w:rsidR="00C202DA" w:rsidRPr="00213E08" w:rsidRDefault="00C202DA" w:rsidP="00213E08">
            <w:pPr>
              <w:spacing w:line="360" w:lineRule="auto"/>
              <w:jc w:val="center"/>
              <w:rPr>
                <w:rFonts w:ascii="楷体" w:eastAsia="楷体" w:hAnsi="楷体"/>
                <w:b/>
                <w:color w:val="000000" w:themeColor="text1"/>
                <w:sz w:val="24"/>
              </w:rPr>
            </w:pPr>
            <w:r w:rsidRPr="00213E08">
              <w:rPr>
                <w:rFonts w:ascii="楷体" w:eastAsia="楷体" w:hAnsi="楷体"/>
                <w:b/>
                <w:color w:val="000000" w:themeColor="text1"/>
                <w:sz w:val="24"/>
              </w:rPr>
              <w:t>运输产品价格表</w:t>
            </w:r>
          </w:p>
        </w:tc>
      </w:tr>
      <w:tr w:rsidR="00213E08" w:rsidRPr="00213E08" w14:paraId="2C39C24E" w14:textId="77777777" w:rsidTr="00F855CC">
        <w:trPr>
          <w:trHeight w:val="616"/>
          <w:jc w:val="center"/>
        </w:trPr>
        <w:tc>
          <w:tcPr>
            <w:tcW w:w="2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2E90A" w14:textId="77777777" w:rsidR="00C202DA" w:rsidRPr="00213E08" w:rsidRDefault="00C202DA" w:rsidP="00213E08">
            <w:pPr>
              <w:spacing w:line="360" w:lineRule="auto"/>
              <w:jc w:val="center"/>
              <w:rPr>
                <w:rFonts w:ascii="楷体" w:eastAsia="楷体" w:hAnsi="楷体"/>
                <w:b/>
                <w:color w:val="000000" w:themeColor="text1"/>
                <w:kern w:val="0"/>
              </w:rPr>
            </w:pPr>
            <w:r w:rsidRPr="00213E08">
              <w:rPr>
                <w:rFonts w:ascii="楷体" w:eastAsia="楷体" w:hAnsi="楷体" w:hint="eastAsia"/>
                <w:b/>
                <w:color w:val="000000" w:themeColor="text1"/>
                <w:kern w:val="0"/>
              </w:rPr>
              <w:t>始发地</w:t>
            </w:r>
          </w:p>
        </w:tc>
        <w:tc>
          <w:tcPr>
            <w:tcW w:w="1933" w:type="dxa"/>
            <w:tcBorders>
              <w:top w:val="single" w:sz="4" w:space="0" w:color="auto"/>
              <w:left w:val="nil"/>
              <w:bottom w:val="single" w:sz="4" w:space="0" w:color="auto"/>
              <w:right w:val="single" w:sz="4" w:space="0" w:color="auto"/>
            </w:tcBorders>
            <w:shd w:val="clear" w:color="auto" w:fill="auto"/>
            <w:noWrap/>
            <w:vAlign w:val="center"/>
          </w:tcPr>
          <w:p w14:paraId="1012D185" w14:textId="77777777" w:rsidR="00C202DA" w:rsidRPr="00213E08" w:rsidRDefault="00C202DA" w:rsidP="00213E08">
            <w:pPr>
              <w:spacing w:line="360" w:lineRule="auto"/>
              <w:jc w:val="center"/>
              <w:rPr>
                <w:rFonts w:ascii="楷体" w:eastAsia="楷体" w:hAnsi="楷体"/>
                <w:b/>
                <w:color w:val="000000" w:themeColor="text1"/>
                <w:kern w:val="0"/>
              </w:rPr>
            </w:pPr>
            <w:r w:rsidRPr="00213E08">
              <w:rPr>
                <w:rFonts w:ascii="楷体" w:eastAsia="楷体" w:hAnsi="楷体" w:hint="eastAsia"/>
                <w:b/>
                <w:color w:val="000000" w:themeColor="text1"/>
                <w:kern w:val="0"/>
              </w:rPr>
              <w:t>目的地</w:t>
            </w:r>
          </w:p>
        </w:tc>
        <w:tc>
          <w:tcPr>
            <w:tcW w:w="1934" w:type="dxa"/>
            <w:tcBorders>
              <w:top w:val="single" w:sz="4" w:space="0" w:color="auto"/>
              <w:left w:val="nil"/>
              <w:bottom w:val="single" w:sz="4" w:space="0" w:color="auto"/>
              <w:right w:val="single" w:sz="4" w:space="0" w:color="auto"/>
            </w:tcBorders>
            <w:shd w:val="clear" w:color="auto" w:fill="auto"/>
            <w:vAlign w:val="center"/>
          </w:tcPr>
          <w:p w14:paraId="3CFC873A" w14:textId="77777777" w:rsidR="00C202DA" w:rsidRPr="00213E08" w:rsidRDefault="00C202DA" w:rsidP="00213E08">
            <w:pPr>
              <w:spacing w:line="360" w:lineRule="auto"/>
              <w:jc w:val="center"/>
              <w:rPr>
                <w:rFonts w:ascii="楷体" w:eastAsia="楷体" w:hAnsi="楷体"/>
                <w:b/>
                <w:color w:val="000000" w:themeColor="text1"/>
                <w:kern w:val="0"/>
              </w:rPr>
            </w:pPr>
            <w:r w:rsidRPr="00213E08">
              <w:rPr>
                <w:rFonts w:ascii="楷体" w:eastAsia="楷体" w:hAnsi="楷体" w:hint="eastAsia"/>
                <w:b/>
                <w:color w:val="000000" w:themeColor="text1"/>
                <w:kern w:val="0"/>
              </w:rPr>
              <w:t>价格标准</w:t>
            </w:r>
          </w:p>
        </w:tc>
        <w:tc>
          <w:tcPr>
            <w:tcW w:w="2773" w:type="dxa"/>
            <w:tcBorders>
              <w:top w:val="single" w:sz="4" w:space="0" w:color="auto"/>
              <w:left w:val="nil"/>
              <w:bottom w:val="single" w:sz="4" w:space="0" w:color="auto"/>
              <w:right w:val="single" w:sz="4" w:space="0" w:color="auto"/>
            </w:tcBorders>
            <w:shd w:val="clear" w:color="auto" w:fill="auto"/>
            <w:noWrap/>
            <w:vAlign w:val="center"/>
          </w:tcPr>
          <w:p w14:paraId="3EDC807B" w14:textId="77777777" w:rsidR="00C202DA" w:rsidRPr="00213E08" w:rsidRDefault="00C202DA" w:rsidP="00213E08">
            <w:pPr>
              <w:spacing w:line="360" w:lineRule="auto"/>
              <w:jc w:val="center"/>
              <w:rPr>
                <w:rFonts w:ascii="楷体" w:eastAsia="楷体" w:hAnsi="楷体"/>
                <w:b/>
                <w:color w:val="000000" w:themeColor="text1"/>
                <w:kern w:val="0"/>
              </w:rPr>
            </w:pPr>
            <w:r w:rsidRPr="00213E08">
              <w:rPr>
                <w:rFonts w:ascii="楷体" w:eastAsia="楷体" w:hAnsi="楷体" w:hint="eastAsia"/>
                <w:b/>
                <w:color w:val="000000" w:themeColor="text1"/>
                <w:kern w:val="0"/>
              </w:rPr>
              <w:t>重量区间/车辆要求</w:t>
            </w:r>
          </w:p>
        </w:tc>
      </w:tr>
      <w:tr w:rsidR="00213E08" w:rsidRPr="00213E08" w14:paraId="16094FD4" w14:textId="77777777" w:rsidTr="00F855CC">
        <w:trPr>
          <w:trHeight w:val="568"/>
          <w:jc w:val="center"/>
        </w:trPr>
        <w:tc>
          <w:tcPr>
            <w:tcW w:w="2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FF916" w14:textId="77777777" w:rsidR="00C202DA" w:rsidRPr="00213E08" w:rsidRDefault="00C202DA" w:rsidP="00213E08">
            <w:pPr>
              <w:spacing w:line="360" w:lineRule="auto"/>
              <w:jc w:val="center"/>
              <w:rPr>
                <w:rFonts w:ascii="楷体" w:eastAsia="楷体" w:hAnsi="楷体"/>
                <w:b/>
                <w:color w:val="000000" w:themeColor="text1"/>
                <w:kern w:val="0"/>
              </w:rPr>
            </w:pPr>
          </w:p>
        </w:tc>
        <w:tc>
          <w:tcPr>
            <w:tcW w:w="1933" w:type="dxa"/>
            <w:tcBorders>
              <w:top w:val="single" w:sz="4" w:space="0" w:color="auto"/>
              <w:left w:val="nil"/>
              <w:bottom w:val="single" w:sz="4" w:space="0" w:color="auto"/>
              <w:right w:val="single" w:sz="4" w:space="0" w:color="auto"/>
            </w:tcBorders>
            <w:shd w:val="clear" w:color="auto" w:fill="auto"/>
            <w:noWrap/>
            <w:vAlign w:val="center"/>
          </w:tcPr>
          <w:p w14:paraId="31639729" w14:textId="77777777" w:rsidR="00C202DA" w:rsidRPr="00213E08" w:rsidRDefault="00C202DA" w:rsidP="00213E08">
            <w:pPr>
              <w:spacing w:line="360" w:lineRule="auto"/>
              <w:jc w:val="center"/>
              <w:rPr>
                <w:rFonts w:ascii="楷体" w:eastAsia="楷体" w:hAnsi="楷体"/>
                <w:b/>
                <w:color w:val="000000" w:themeColor="text1"/>
                <w:kern w:val="0"/>
              </w:rPr>
            </w:pPr>
          </w:p>
        </w:tc>
        <w:tc>
          <w:tcPr>
            <w:tcW w:w="1934" w:type="dxa"/>
            <w:tcBorders>
              <w:top w:val="single" w:sz="4" w:space="0" w:color="auto"/>
              <w:left w:val="nil"/>
              <w:bottom w:val="single" w:sz="4" w:space="0" w:color="auto"/>
              <w:right w:val="single" w:sz="4" w:space="0" w:color="auto"/>
            </w:tcBorders>
            <w:shd w:val="clear" w:color="auto" w:fill="auto"/>
            <w:vAlign w:val="center"/>
          </w:tcPr>
          <w:p w14:paraId="54AAD563" w14:textId="77777777" w:rsidR="00C202DA" w:rsidRPr="00213E08" w:rsidRDefault="00C202DA" w:rsidP="00213E08">
            <w:pPr>
              <w:spacing w:line="360" w:lineRule="auto"/>
              <w:jc w:val="center"/>
              <w:rPr>
                <w:rFonts w:ascii="楷体" w:eastAsia="楷体" w:hAnsi="楷体"/>
                <w:b/>
                <w:color w:val="000000" w:themeColor="text1"/>
                <w:kern w:val="0"/>
              </w:rPr>
            </w:pPr>
          </w:p>
        </w:tc>
        <w:tc>
          <w:tcPr>
            <w:tcW w:w="2773" w:type="dxa"/>
            <w:tcBorders>
              <w:top w:val="single" w:sz="4" w:space="0" w:color="auto"/>
              <w:left w:val="nil"/>
              <w:bottom w:val="single" w:sz="4" w:space="0" w:color="auto"/>
              <w:right w:val="single" w:sz="4" w:space="0" w:color="auto"/>
            </w:tcBorders>
            <w:shd w:val="clear" w:color="auto" w:fill="auto"/>
            <w:noWrap/>
            <w:vAlign w:val="center"/>
          </w:tcPr>
          <w:p w14:paraId="38C91A78" w14:textId="77777777" w:rsidR="00C202DA" w:rsidRPr="00213E08" w:rsidRDefault="00C202DA" w:rsidP="00213E08">
            <w:pPr>
              <w:spacing w:line="360" w:lineRule="auto"/>
              <w:jc w:val="center"/>
              <w:rPr>
                <w:rFonts w:ascii="楷体" w:eastAsia="楷体" w:hAnsi="楷体"/>
                <w:b/>
                <w:color w:val="000000" w:themeColor="text1"/>
                <w:kern w:val="0"/>
              </w:rPr>
            </w:pPr>
          </w:p>
        </w:tc>
      </w:tr>
      <w:tr w:rsidR="00213E08" w:rsidRPr="00213E08" w14:paraId="6BDE4A2D" w14:textId="77777777" w:rsidTr="00F855CC">
        <w:trPr>
          <w:trHeight w:val="548"/>
          <w:jc w:val="center"/>
        </w:trPr>
        <w:tc>
          <w:tcPr>
            <w:tcW w:w="2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83082" w14:textId="77777777" w:rsidR="00C202DA" w:rsidRPr="00213E08" w:rsidRDefault="00C202DA" w:rsidP="00213E08">
            <w:pPr>
              <w:spacing w:line="360" w:lineRule="auto"/>
              <w:jc w:val="center"/>
              <w:rPr>
                <w:rFonts w:ascii="楷体" w:eastAsia="楷体" w:hAnsi="楷体"/>
                <w:b/>
                <w:color w:val="000000" w:themeColor="text1"/>
                <w:kern w:val="0"/>
              </w:rPr>
            </w:pPr>
          </w:p>
        </w:tc>
        <w:tc>
          <w:tcPr>
            <w:tcW w:w="1933" w:type="dxa"/>
            <w:tcBorders>
              <w:top w:val="single" w:sz="4" w:space="0" w:color="auto"/>
              <w:left w:val="nil"/>
              <w:bottom w:val="single" w:sz="4" w:space="0" w:color="auto"/>
              <w:right w:val="single" w:sz="4" w:space="0" w:color="auto"/>
            </w:tcBorders>
            <w:shd w:val="clear" w:color="auto" w:fill="auto"/>
            <w:noWrap/>
            <w:vAlign w:val="center"/>
          </w:tcPr>
          <w:p w14:paraId="3279E9C8" w14:textId="77777777" w:rsidR="00C202DA" w:rsidRPr="00213E08" w:rsidRDefault="00C202DA" w:rsidP="00213E08">
            <w:pPr>
              <w:spacing w:line="360" w:lineRule="auto"/>
              <w:jc w:val="center"/>
              <w:rPr>
                <w:rFonts w:ascii="楷体" w:eastAsia="楷体" w:hAnsi="楷体"/>
                <w:b/>
                <w:color w:val="000000" w:themeColor="text1"/>
                <w:kern w:val="0"/>
              </w:rPr>
            </w:pPr>
          </w:p>
        </w:tc>
        <w:tc>
          <w:tcPr>
            <w:tcW w:w="1934" w:type="dxa"/>
            <w:tcBorders>
              <w:top w:val="single" w:sz="4" w:space="0" w:color="auto"/>
              <w:left w:val="nil"/>
              <w:bottom w:val="single" w:sz="4" w:space="0" w:color="auto"/>
              <w:right w:val="single" w:sz="4" w:space="0" w:color="auto"/>
            </w:tcBorders>
            <w:shd w:val="clear" w:color="auto" w:fill="auto"/>
            <w:vAlign w:val="center"/>
          </w:tcPr>
          <w:p w14:paraId="0A0A6F8E" w14:textId="77777777" w:rsidR="00C202DA" w:rsidRPr="00213E08" w:rsidRDefault="00C202DA" w:rsidP="00213E08">
            <w:pPr>
              <w:spacing w:line="360" w:lineRule="auto"/>
              <w:jc w:val="center"/>
              <w:rPr>
                <w:rFonts w:ascii="楷体" w:eastAsia="楷体" w:hAnsi="楷体"/>
                <w:b/>
                <w:color w:val="000000" w:themeColor="text1"/>
                <w:kern w:val="0"/>
              </w:rPr>
            </w:pPr>
          </w:p>
        </w:tc>
        <w:tc>
          <w:tcPr>
            <w:tcW w:w="2773" w:type="dxa"/>
            <w:tcBorders>
              <w:top w:val="single" w:sz="4" w:space="0" w:color="auto"/>
              <w:left w:val="nil"/>
              <w:bottom w:val="single" w:sz="4" w:space="0" w:color="auto"/>
              <w:right w:val="single" w:sz="4" w:space="0" w:color="auto"/>
            </w:tcBorders>
            <w:shd w:val="clear" w:color="auto" w:fill="auto"/>
            <w:noWrap/>
            <w:vAlign w:val="center"/>
          </w:tcPr>
          <w:p w14:paraId="4D666284" w14:textId="77777777" w:rsidR="00C202DA" w:rsidRPr="00213E08" w:rsidRDefault="00C202DA" w:rsidP="00213E08">
            <w:pPr>
              <w:spacing w:line="360" w:lineRule="auto"/>
              <w:jc w:val="center"/>
              <w:rPr>
                <w:rFonts w:ascii="楷体" w:eastAsia="楷体" w:hAnsi="楷体"/>
                <w:b/>
                <w:color w:val="000000" w:themeColor="text1"/>
                <w:kern w:val="0"/>
              </w:rPr>
            </w:pPr>
          </w:p>
        </w:tc>
      </w:tr>
      <w:tr w:rsidR="00213E08" w:rsidRPr="00213E08" w14:paraId="70473261" w14:textId="77777777" w:rsidTr="00F855CC">
        <w:trPr>
          <w:trHeight w:val="548"/>
          <w:jc w:val="center"/>
        </w:trPr>
        <w:tc>
          <w:tcPr>
            <w:tcW w:w="2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09396" w14:textId="77777777" w:rsidR="00C202DA" w:rsidRPr="00213E08" w:rsidRDefault="00C202DA" w:rsidP="00213E08">
            <w:pPr>
              <w:spacing w:line="360" w:lineRule="auto"/>
              <w:jc w:val="center"/>
              <w:rPr>
                <w:rFonts w:ascii="楷体" w:eastAsia="楷体" w:hAnsi="楷体"/>
                <w:b/>
                <w:color w:val="000000" w:themeColor="text1"/>
                <w:kern w:val="0"/>
              </w:rPr>
            </w:pPr>
          </w:p>
        </w:tc>
        <w:tc>
          <w:tcPr>
            <w:tcW w:w="1933" w:type="dxa"/>
            <w:tcBorders>
              <w:top w:val="single" w:sz="4" w:space="0" w:color="auto"/>
              <w:left w:val="nil"/>
              <w:bottom w:val="single" w:sz="4" w:space="0" w:color="auto"/>
              <w:right w:val="single" w:sz="4" w:space="0" w:color="auto"/>
            </w:tcBorders>
            <w:shd w:val="clear" w:color="auto" w:fill="auto"/>
            <w:noWrap/>
            <w:vAlign w:val="center"/>
          </w:tcPr>
          <w:p w14:paraId="61BAC96A" w14:textId="77777777" w:rsidR="00C202DA" w:rsidRPr="00213E08" w:rsidRDefault="00C202DA" w:rsidP="00213E08">
            <w:pPr>
              <w:spacing w:line="360" w:lineRule="auto"/>
              <w:jc w:val="center"/>
              <w:rPr>
                <w:rFonts w:ascii="楷体" w:eastAsia="楷体" w:hAnsi="楷体"/>
                <w:b/>
                <w:color w:val="000000" w:themeColor="text1"/>
                <w:kern w:val="0"/>
              </w:rPr>
            </w:pPr>
          </w:p>
        </w:tc>
        <w:tc>
          <w:tcPr>
            <w:tcW w:w="1934" w:type="dxa"/>
            <w:tcBorders>
              <w:top w:val="single" w:sz="4" w:space="0" w:color="auto"/>
              <w:left w:val="nil"/>
              <w:bottom w:val="single" w:sz="4" w:space="0" w:color="auto"/>
              <w:right w:val="single" w:sz="4" w:space="0" w:color="auto"/>
            </w:tcBorders>
            <w:shd w:val="clear" w:color="auto" w:fill="auto"/>
            <w:vAlign w:val="center"/>
          </w:tcPr>
          <w:p w14:paraId="55CDE53D" w14:textId="77777777" w:rsidR="00C202DA" w:rsidRPr="00213E08" w:rsidRDefault="00C202DA" w:rsidP="00213E08">
            <w:pPr>
              <w:spacing w:line="360" w:lineRule="auto"/>
              <w:jc w:val="center"/>
              <w:rPr>
                <w:rFonts w:ascii="楷体" w:eastAsia="楷体" w:hAnsi="楷体"/>
                <w:b/>
                <w:color w:val="000000" w:themeColor="text1"/>
                <w:kern w:val="0"/>
              </w:rPr>
            </w:pPr>
          </w:p>
        </w:tc>
        <w:tc>
          <w:tcPr>
            <w:tcW w:w="2773" w:type="dxa"/>
            <w:tcBorders>
              <w:top w:val="single" w:sz="4" w:space="0" w:color="auto"/>
              <w:left w:val="nil"/>
              <w:bottom w:val="single" w:sz="4" w:space="0" w:color="auto"/>
              <w:right w:val="single" w:sz="4" w:space="0" w:color="auto"/>
            </w:tcBorders>
            <w:shd w:val="clear" w:color="auto" w:fill="auto"/>
            <w:noWrap/>
            <w:vAlign w:val="center"/>
          </w:tcPr>
          <w:p w14:paraId="56E0270E" w14:textId="77777777" w:rsidR="00C202DA" w:rsidRPr="00213E08" w:rsidRDefault="00C202DA" w:rsidP="00213E08">
            <w:pPr>
              <w:spacing w:line="360" w:lineRule="auto"/>
              <w:jc w:val="center"/>
              <w:rPr>
                <w:rFonts w:ascii="楷体" w:eastAsia="楷体" w:hAnsi="楷体"/>
                <w:b/>
                <w:color w:val="000000" w:themeColor="text1"/>
                <w:kern w:val="0"/>
              </w:rPr>
            </w:pPr>
          </w:p>
        </w:tc>
      </w:tr>
      <w:tr w:rsidR="00213E08" w:rsidRPr="00213E08" w14:paraId="0CACF12F" w14:textId="77777777" w:rsidTr="00F855CC">
        <w:trPr>
          <w:trHeight w:val="694"/>
          <w:jc w:val="center"/>
        </w:trPr>
        <w:tc>
          <w:tcPr>
            <w:tcW w:w="91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6649B76" w14:textId="77777777" w:rsidR="00C202DA" w:rsidRPr="00213E08" w:rsidRDefault="00C202DA" w:rsidP="00213E08">
            <w:pPr>
              <w:spacing w:line="360" w:lineRule="auto"/>
              <w:jc w:val="center"/>
              <w:rPr>
                <w:rFonts w:ascii="楷体" w:eastAsia="楷体" w:hAnsi="楷体"/>
                <w:b/>
                <w:color w:val="000000" w:themeColor="text1"/>
                <w:kern w:val="0"/>
              </w:rPr>
            </w:pPr>
            <w:r w:rsidRPr="00213E08">
              <w:rPr>
                <w:rFonts w:ascii="楷体" w:eastAsia="楷体" w:hAnsi="楷体"/>
                <w:b/>
                <w:color w:val="000000" w:themeColor="text1"/>
                <w:sz w:val="24"/>
              </w:rPr>
              <w:t>运输附加服务价格表</w:t>
            </w:r>
            <w:r w:rsidRPr="00213E08">
              <w:rPr>
                <w:rFonts w:ascii="楷体" w:eastAsia="楷体" w:hAnsi="楷体" w:hint="eastAsia"/>
                <w:b/>
                <w:color w:val="000000" w:themeColor="text1"/>
                <w:sz w:val="24"/>
              </w:rPr>
              <w:t>（含税）</w:t>
            </w:r>
          </w:p>
        </w:tc>
      </w:tr>
      <w:tr w:rsidR="00213E08" w:rsidRPr="00213E08" w14:paraId="1E449622" w14:textId="77777777" w:rsidTr="00F855CC">
        <w:trPr>
          <w:trHeight w:val="716"/>
          <w:jc w:val="center"/>
        </w:trPr>
        <w:tc>
          <w:tcPr>
            <w:tcW w:w="2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D6087" w14:textId="77777777" w:rsidR="00C202DA" w:rsidRPr="00213E08" w:rsidRDefault="00C202DA" w:rsidP="00213E08">
            <w:pPr>
              <w:spacing w:line="360" w:lineRule="auto"/>
              <w:jc w:val="center"/>
              <w:rPr>
                <w:rFonts w:ascii="楷体" w:eastAsia="楷体" w:hAnsi="楷体"/>
                <w:b/>
                <w:color w:val="000000" w:themeColor="text1"/>
                <w:kern w:val="0"/>
              </w:rPr>
            </w:pPr>
            <w:r w:rsidRPr="00213E08">
              <w:rPr>
                <w:rFonts w:ascii="楷体" w:eastAsia="楷体" w:hAnsi="楷体" w:hint="eastAsia"/>
                <w:b/>
                <w:color w:val="000000" w:themeColor="text1"/>
                <w:kern w:val="0"/>
              </w:rPr>
              <w:t>附加服务名称</w:t>
            </w:r>
          </w:p>
        </w:tc>
        <w:tc>
          <w:tcPr>
            <w:tcW w:w="3867" w:type="dxa"/>
            <w:gridSpan w:val="2"/>
            <w:tcBorders>
              <w:top w:val="single" w:sz="4" w:space="0" w:color="auto"/>
              <w:left w:val="nil"/>
              <w:bottom w:val="single" w:sz="4" w:space="0" w:color="auto"/>
              <w:right w:val="single" w:sz="4" w:space="0" w:color="auto"/>
            </w:tcBorders>
            <w:shd w:val="clear" w:color="auto" w:fill="auto"/>
            <w:noWrap/>
            <w:vAlign w:val="center"/>
          </w:tcPr>
          <w:p w14:paraId="535D0DAF" w14:textId="77777777" w:rsidR="00C202DA" w:rsidRPr="00213E08" w:rsidRDefault="00C202DA" w:rsidP="00213E08">
            <w:pPr>
              <w:spacing w:line="360" w:lineRule="auto"/>
              <w:jc w:val="center"/>
              <w:rPr>
                <w:rFonts w:ascii="楷体" w:eastAsia="楷体" w:hAnsi="楷体"/>
                <w:b/>
                <w:color w:val="000000" w:themeColor="text1"/>
                <w:kern w:val="0"/>
              </w:rPr>
            </w:pPr>
            <w:r w:rsidRPr="00213E08">
              <w:rPr>
                <w:rFonts w:ascii="楷体" w:eastAsia="楷体" w:hAnsi="楷体" w:hint="eastAsia"/>
                <w:b/>
                <w:color w:val="000000" w:themeColor="text1"/>
                <w:kern w:val="0"/>
              </w:rPr>
              <w:t>收费方式</w:t>
            </w:r>
          </w:p>
        </w:tc>
        <w:tc>
          <w:tcPr>
            <w:tcW w:w="2773" w:type="dxa"/>
            <w:tcBorders>
              <w:top w:val="single" w:sz="4" w:space="0" w:color="auto"/>
              <w:left w:val="nil"/>
              <w:bottom w:val="single" w:sz="4" w:space="0" w:color="auto"/>
              <w:right w:val="single" w:sz="4" w:space="0" w:color="auto"/>
            </w:tcBorders>
            <w:shd w:val="clear" w:color="auto" w:fill="auto"/>
            <w:noWrap/>
            <w:vAlign w:val="center"/>
          </w:tcPr>
          <w:p w14:paraId="33E2C8F8" w14:textId="77777777" w:rsidR="00C202DA" w:rsidRPr="00213E08" w:rsidRDefault="00C202DA" w:rsidP="00213E08">
            <w:pPr>
              <w:spacing w:line="360" w:lineRule="auto"/>
              <w:jc w:val="center"/>
              <w:rPr>
                <w:rFonts w:ascii="楷体" w:eastAsia="楷体" w:hAnsi="楷体"/>
                <w:b/>
                <w:color w:val="000000" w:themeColor="text1"/>
                <w:kern w:val="0"/>
              </w:rPr>
            </w:pPr>
            <w:r w:rsidRPr="00213E08">
              <w:rPr>
                <w:rFonts w:ascii="楷体" w:eastAsia="楷体" w:hAnsi="楷体" w:hint="eastAsia"/>
                <w:b/>
                <w:color w:val="000000" w:themeColor="text1"/>
                <w:kern w:val="0"/>
              </w:rPr>
              <w:t>备注</w:t>
            </w:r>
          </w:p>
        </w:tc>
      </w:tr>
      <w:tr w:rsidR="00213E08" w:rsidRPr="00213E08" w14:paraId="4C1D0571" w14:textId="77777777" w:rsidTr="00F855CC">
        <w:trPr>
          <w:trHeight w:val="556"/>
          <w:jc w:val="center"/>
        </w:trPr>
        <w:tc>
          <w:tcPr>
            <w:tcW w:w="2526" w:type="dxa"/>
            <w:tcBorders>
              <w:top w:val="nil"/>
              <w:left w:val="single" w:sz="4" w:space="0" w:color="auto"/>
              <w:bottom w:val="single" w:sz="4" w:space="0" w:color="auto"/>
              <w:right w:val="single" w:sz="4" w:space="0" w:color="auto"/>
            </w:tcBorders>
            <w:shd w:val="clear" w:color="auto" w:fill="auto"/>
            <w:noWrap/>
            <w:vAlign w:val="center"/>
          </w:tcPr>
          <w:p w14:paraId="48404721"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签回单</w:t>
            </w:r>
          </w:p>
        </w:tc>
        <w:tc>
          <w:tcPr>
            <w:tcW w:w="3867" w:type="dxa"/>
            <w:gridSpan w:val="2"/>
            <w:tcBorders>
              <w:top w:val="nil"/>
              <w:left w:val="nil"/>
              <w:bottom w:val="single" w:sz="4" w:space="0" w:color="auto"/>
              <w:right w:val="single" w:sz="4" w:space="0" w:color="auto"/>
            </w:tcBorders>
            <w:shd w:val="clear" w:color="auto" w:fill="auto"/>
            <w:noWrap/>
            <w:vAlign w:val="center"/>
          </w:tcPr>
          <w:p w14:paraId="64F5A057"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元/单</w:t>
            </w:r>
          </w:p>
        </w:tc>
        <w:tc>
          <w:tcPr>
            <w:tcW w:w="2773" w:type="dxa"/>
            <w:tcBorders>
              <w:top w:val="nil"/>
              <w:left w:val="nil"/>
              <w:bottom w:val="single" w:sz="4" w:space="0" w:color="auto"/>
              <w:right w:val="single" w:sz="4" w:space="0" w:color="auto"/>
            </w:tcBorders>
            <w:shd w:val="clear" w:color="auto" w:fill="auto"/>
            <w:noWrap/>
            <w:vAlign w:val="center"/>
          </w:tcPr>
          <w:p w14:paraId="3E152443"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拍照反馈免收费</w:t>
            </w:r>
          </w:p>
        </w:tc>
      </w:tr>
      <w:tr w:rsidR="00213E08" w:rsidRPr="00213E08" w14:paraId="6DCA5690" w14:textId="77777777" w:rsidTr="00F855CC">
        <w:trPr>
          <w:trHeight w:val="564"/>
          <w:jc w:val="center"/>
        </w:trPr>
        <w:tc>
          <w:tcPr>
            <w:tcW w:w="2526" w:type="dxa"/>
            <w:tcBorders>
              <w:top w:val="nil"/>
              <w:left w:val="single" w:sz="4" w:space="0" w:color="auto"/>
              <w:bottom w:val="single" w:sz="4" w:space="0" w:color="auto"/>
              <w:right w:val="single" w:sz="4" w:space="0" w:color="auto"/>
            </w:tcBorders>
            <w:shd w:val="clear" w:color="auto" w:fill="auto"/>
            <w:noWrap/>
            <w:vAlign w:val="center"/>
          </w:tcPr>
          <w:p w14:paraId="1066977F"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等待制冷费</w:t>
            </w:r>
          </w:p>
        </w:tc>
        <w:tc>
          <w:tcPr>
            <w:tcW w:w="3867" w:type="dxa"/>
            <w:gridSpan w:val="2"/>
            <w:tcBorders>
              <w:top w:val="nil"/>
              <w:left w:val="nil"/>
              <w:bottom w:val="single" w:sz="4" w:space="0" w:color="auto"/>
              <w:right w:val="single" w:sz="4" w:space="0" w:color="auto"/>
            </w:tcBorders>
            <w:shd w:val="clear" w:color="auto" w:fill="auto"/>
            <w:noWrap/>
            <w:vAlign w:val="center"/>
          </w:tcPr>
          <w:p w14:paraId="4ACE95A3"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元/小时</w:t>
            </w:r>
          </w:p>
        </w:tc>
        <w:tc>
          <w:tcPr>
            <w:tcW w:w="2773" w:type="dxa"/>
            <w:tcBorders>
              <w:top w:val="nil"/>
              <w:left w:val="nil"/>
              <w:bottom w:val="single" w:sz="4" w:space="0" w:color="auto"/>
              <w:right w:val="single" w:sz="4" w:space="0" w:color="auto"/>
            </w:tcBorders>
            <w:shd w:val="clear" w:color="auto" w:fill="auto"/>
            <w:noWrap/>
            <w:vAlign w:val="center"/>
          </w:tcPr>
          <w:p w14:paraId="724F7863" w14:textId="77777777" w:rsidR="00C202DA" w:rsidRPr="00213E08" w:rsidRDefault="00C202DA" w:rsidP="00213E08">
            <w:pPr>
              <w:spacing w:line="360" w:lineRule="auto"/>
              <w:jc w:val="center"/>
              <w:rPr>
                <w:rFonts w:ascii="楷体" w:eastAsia="楷体" w:hAnsi="楷体"/>
                <w:color w:val="000000" w:themeColor="text1"/>
                <w:kern w:val="0"/>
              </w:rPr>
            </w:pPr>
          </w:p>
        </w:tc>
      </w:tr>
      <w:tr w:rsidR="00213E08" w:rsidRPr="00213E08" w14:paraId="5E28F575" w14:textId="77777777" w:rsidTr="00F855CC">
        <w:trPr>
          <w:trHeight w:val="642"/>
          <w:jc w:val="center"/>
        </w:trPr>
        <w:tc>
          <w:tcPr>
            <w:tcW w:w="2526" w:type="dxa"/>
            <w:tcBorders>
              <w:top w:val="nil"/>
              <w:left w:val="single" w:sz="4" w:space="0" w:color="auto"/>
              <w:bottom w:val="single" w:sz="4" w:space="0" w:color="auto"/>
              <w:right w:val="single" w:sz="4" w:space="0" w:color="auto"/>
            </w:tcBorders>
            <w:shd w:val="clear" w:color="auto" w:fill="auto"/>
            <w:noWrap/>
            <w:vAlign w:val="center"/>
          </w:tcPr>
          <w:p w14:paraId="0667C209"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超时等待费</w:t>
            </w:r>
          </w:p>
        </w:tc>
        <w:tc>
          <w:tcPr>
            <w:tcW w:w="3867" w:type="dxa"/>
            <w:gridSpan w:val="2"/>
            <w:tcBorders>
              <w:top w:val="nil"/>
              <w:left w:val="nil"/>
              <w:bottom w:val="single" w:sz="4" w:space="0" w:color="auto"/>
              <w:right w:val="single" w:sz="4" w:space="0" w:color="auto"/>
            </w:tcBorders>
            <w:shd w:val="clear" w:color="auto" w:fill="auto"/>
            <w:noWrap/>
            <w:vAlign w:val="center"/>
          </w:tcPr>
          <w:p w14:paraId="558B8027"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元/小时</w:t>
            </w:r>
          </w:p>
        </w:tc>
        <w:tc>
          <w:tcPr>
            <w:tcW w:w="2773" w:type="dxa"/>
            <w:tcBorders>
              <w:top w:val="nil"/>
              <w:left w:val="nil"/>
              <w:bottom w:val="single" w:sz="4" w:space="0" w:color="auto"/>
              <w:right w:val="single" w:sz="4" w:space="0" w:color="auto"/>
            </w:tcBorders>
            <w:shd w:val="clear" w:color="auto" w:fill="auto"/>
            <w:noWrap/>
            <w:vAlign w:val="center"/>
          </w:tcPr>
          <w:p w14:paraId="63C02A70" w14:textId="77777777" w:rsidR="00C202DA" w:rsidRPr="00213E08" w:rsidRDefault="00C202DA" w:rsidP="00213E08">
            <w:pPr>
              <w:spacing w:line="360" w:lineRule="auto"/>
              <w:jc w:val="center"/>
              <w:rPr>
                <w:rFonts w:ascii="楷体" w:eastAsia="楷体" w:hAnsi="楷体"/>
                <w:color w:val="000000" w:themeColor="text1"/>
                <w:kern w:val="0"/>
              </w:rPr>
            </w:pPr>
          </w:p>
        </w:tc>
      </w:tr>
      <w:tr w:rsidR="00213E08" w:rsidRPr="00213E08" w14:paraId="4A075375" w14:textId="77777777" w:rsidTr="00F855CC">
        <w:trPr>
          <w:trHeight w:val="611"/>
          <w:jc w:val="center"/>
        </w:trPr>
        <w:tc>
          <w:tcPr>
            <w:tcW w:w="2526" w:type="dxa"/>
            <w:tcBorders>
              <w:top w:val="nil"/>
              <w:left w:val="single" w:sz="4" w:space="0" w:color="auto"/>
              <w:bottom w:val="single" w:sz="4" w:space="0" w:color="auto"/>
              <w:right w:val="single" w:sz="4" w:space="0" w:color="auto"/>
            </w:tcBorders>
            <w:shd w:val="clear" w:color="auto" w:fill="auto"/>
            <w:noWrap/>
            <w:vAlign w:val="center"/>
          </w:tcPr>
          <w:p w14:paraId="645D837C"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提货服务费</w:t>
            </w:r>
          </w:p>
        </w:tc>
        <w:tc>
          <w:tcPr>
            <w:tcW w:w="3867" w:type="dxa"/>
            <w:gridSpan w:val="2"/>
            <w:tcBorders>
              <w:top w:val="nil"/>
              <w:left w:val="nil"/>
              <w:bottom w:val="single" w:sz="4" w:space="0" w:color="auto"/>
              <w:right w:val="single" w:sz="4" w:space="0" w:color="auto"/>
            </w:tcBorders>
            <w:shd w:val="clear" w:color="auto" w:fill="auto"/>
            <w:noWrap/>
            <w:vAlign w:val="center"/>
          </w:tcPr>
          <w:p w14:paraId="728A2128"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元/吨</w:t>
            </w:r>
          </w:p>
        </w:tc>
        <w:tc>
          <w:tcPr>
            <w:tcW w:w="2773" w:type="dxa"/>
            <w:tcBorders>
              <w:top w:val="nil"/>
              <w:left w:val="nil"/>
              <w:bottom w:val="single" w:sz="4" w:space="0" w:color="auto"/>
              <w:right w:val="single" w:sz="4" w:space="0" w:color="auto"/>
            </w:tcBorders>
            <w:shd w:val="clear" w:color="auto" w:fill="auto"/>
            <w:noWrap/>
            <w:vAlign w:val="center"/>
          </w:tcPr>
          <w:p w14:paraId="3826F810"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提货最低收费200元</w:t>
            </w:r>
          </w:p>
        </w:tc>
      </w:tr>
      <w:tr w:rsidR="00213E08" w:rsidRPr="00213E08" w14:paraId="01C7F261" w14:textId="77777777" w:rsidTr="00F855CC">
        <w:trPr>
          <w:trHeight w:val="690"/>
          <w:jc w:val="center"/>
        </w:trPr>
        <w:tc>
          <w:tcPr>
            <w:tcW w:w="2526" w:type="dxa"/>
            <w:tcBorders>
              <w:top w:val="nil"/>
              <w:left w:val="single" w:sz="4" w:space="0" w:color="auto"/>
              <w:bottom w:val="single" w:sz="4" w:space="0" w:color="auto"/>
              <w:right w:val="single" w:sz="4" w:space="0" w:color="auto"/>
            </w:tcBorders>
            <w:shd w:val="clear" w:color="auto" w:fill="auto"/>
            <w:noWrap/>
            <w:vAlign w:val="center"/>
          </w:tcPr>
          <w:p w14:paraId="16197A96"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送货服务费</w:t>
            </w:r>
          </w:p>
        </w:tc>
        <w:tc>
          <w:tcPr>
            <w:tcW w:w="3867" w:type="dxa"/>
            <w:gridSpan w:val="2"/>
            <w:tcBorders>
              <w:top w:val="nil"/>
              <w:left w:val="nil"/>
              <w:bottom w:val="single" w:sz="4" w:space="0" w:color="auto"/>
              <w:right w:val="single" w:sz="4" w:space="0" w:color="auto"/>
            </w:tcBorders>
            <w:shd w:val="clear" w:color="auto" w:fill="auto"/>
            <w:noWrap/>
            <w:vAlign w:val="center"/>
          </w:tcPr>
          <w:p w14:paraId="6A80801E"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元/吨</w:t>
            </w:r>
          </w:p>
        </w:tc>
        <w:tc>
          <w:tcPr>
            <w:tcW w:w="2773" w:type="dxa"/>
            <w:tcBorders>
              <w:top w:val="nil"/>
              <w:left w:val="nil"/>
              <w:bottom w:val="single" w:sz="4" w:space="0" w:color="auto"/>
              <w:right w:val="single" w:sz="4" w:space="0" w:color="auto"/>
            </w:tcBorders>
            <w:shd w:val="clear" w:color="auto" w:fill="auto"/>
            <w:noWrap/>
            <w:vAlign w:val="center"/>
          </w:tcPr>
          <w:p w14:paraId="5EBFDE81"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送货最低收费200元</w:t>
            </w:r>
          </w:p>
        </w:tc>
      </w:tr>
      <w:tr w:rsidR="00213E08" w:rsidRPr="00213E08" w14:paraId="46888B08" w14:textId="77777777" w:rsidTr="00F855CC">
        <w:trPr>
          <w:trHeight w:val="746"/>
          <w:jc w:val="center"/>
        </w:trPr>
        <w:tc>
          <w:tcPr>
            <w:tcW w:w="2526" w:type="dxa"/>
            <w:tcBorders>
              <w:top w:val="nil"/>
              <w:left w:val="single" w:sz="4" w:space="0" w:color="auto"/>
              <w:bottom w:val="single" w:sz="4" w:space="0" w:color="auto"/>
              <w:right w:val="single" w:sz="4" w:space="0" w:color="auto"/>
            </w:tcBorders>
            <w:shd w:val="clear" w:color="auto" w:fill="auto"/>
            <w:noWrap/>
            <w:vAlign w:val="center"/>
          </w:tcPr>
          <w:p w14:paraId="6EAA1BD9"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装卸货服务费</w:t>
            </w:r>
          </w:p>
        </w:tc>
        <w:tc>
          <w:tcPr>
            <w:tcW w:w="3867" w:type="dxa"/>
            <w:gridSpan w:val="2"/>
            <w:tcBorders>
              <w:top w:val="nil"/>
              <w:left w:val="nil"/>
              <w:bottom w:val="single" w:sz="4" w:space="0" w:color="auto"/>
              <w:right w:val="single" w:sz="4" w:space="0" w:color="auto"/>
            </w:tcBorders>
            <w:shd w:val="clear" w:color="auto" w:fill="auto"/>
            <w:noWrap/>
            <w:vAlign w:val="center"/>
          </w:tcPr>
          <w:p w14:paraId="0EFB3EE9"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元/吨</w:t>
            </w:r>
          </w:p>
        </w:tc>
        <w:tc>
          <w:tcPr>
            <w:tcW w:w="2773" w:type="dxa"/>
            <w:tcBorders>
              <w:top w:val="nil"/>
              <w:left w:val="nil"/>
              <w:bottom w:val="single" w:sz="4" w:space="0" w:color="auto"/>
              <w:right w:val="single" w:sz="4" w:space="0" w:color="auto"/>
            </w:tcBorders>
            <w:shd w:val="clear" w:color="auto" w:fill="auto"/>
            <w:noWrap/>
            <w:vAlign w:val="center"/>
          </w:tcPr>
          <w:p w14:paraId="57A92A6A" w14:textId="77777777" w:rsidR="00C202DA" w:rsidRPr="00213E08" w:rsidRDefault="00C202DA" w:rsidP="00213E08">
            <w:pPr>
              <w:spacing w:line="360" w:lineRule="auto"/>
              <w:ind w:leftChars="200" w:left="420"/>
              <w:jc w:val="center"/>
              <w:rPr>
                <w:rFonts w:ascii="楷体" w:eastAsia="楷体" w:hAnsi="楷体"/>
                <w:color w:val="000000" w:themeColor="text1"/>
                <w:kern w:val="0"/>
              </w:rPr>
            </w:pPr>
            <w:r w:rsidRPr="00213E08">
              <w:rPr>
                <w:rFonts w:ascii="楷体" w:eastAsia="楷体" w:hAnsi="楷体"/>
                <w:color w:val="000000" w:themeColor="text1"/>
                <w:kern w:val="0"/>
              </w:rPr>
              <w:t>若只使用装货或卸货，</w:t>
            </w:r>
          </w:p>
          <w:p w14:paraId="0FCD0013" w14:textId="77777777" w:rsidR="00C202DA" w:rsidRPr="00213E08" w:rsidRDefault="00C202DA" w:rsidP="00213E08">
            <w:pPr>
              <w:spacing w:line="360" w:lineRule="auto"/>
              <w:ind w:leftChars="200" w:left="420"/>
              <w:jc w:val="center"/>
              <w:rPr>
                <w:rFonts w:ascii="楷体" w:eastAsia="楷体" w:hAnsi="楷体"/>
                <w:color w:val="000000" w:themeColor="text1"/>
                <w:kern w:val="0"/>
              </w:rPr>
            </w:pPr>
            <w:r w:rsidRPr="00213E08">
              <w:rPr>
                <w:rFonts w:ascii="楷体" w:eastAsia="楷体" w:hAnsi="楷体"/>
                <w:color w:val="000000" w:themeColor="text1"/>
                <w:kern w:val="0"/>
              </w:rPr>
              <w:t>按照</w:t>
            </w:r>
            <w:r w:rsidRPr="00213E08">
              <w:rPr>
                <w:rFonts w:ascii="楷体" w:eastAsia="楷体" w:hAnsi="楷体"/>
                <w:color w:val="000000" w:themeColor="text1"/>
                <w:kern w:val="0"/>
                <w:u w:val="single"/>
              </w:rPr>
              <w:t xml:space="preserve">     </w:t>
            </w:r>
            <w:r w:rsidRPr="00213E08">
              <w:rPr>
                <w:rFonts w:ascii="楷体" w:eastAsia="楷体" w:hAnsi="楷体"/>
                <w:color w:val="000000" w:themeColor="text1"/>
                <w:kern w:val="0"/>
              </w:rPr>
              <w:t>元/吨计费</w:t>
            </w:r>
          </w:p>
        </w:tc>
      </w:tr>
      <w:tr w:rsidR="00213E08" w:rsidRPr="00213E08" w14:paraId="039DAC1F" w14:textId="77777777" w:rsidTr="00F855CC">
        <w:trPr>
          <w:trHeight w:val="612"/>
          <w:jc w:val="center"/>
        </w:trPr>
        <w:tc>
          <w:tcPr>
            <w:tcW w:w="2526" w:type="dxa"/>
            <w:tcBorders>
              <w:top w:val="nil"/>
              <w:left w:val="single" w:sz="4" w:space="0" w:color="auto"/>
              <w:bottom w:val="single" w:sz="4" w:space="0" w:color="auto"/>
              <w:right w:val="single" w:sz="4" w:space="0" w:color="auto"/>
            </w:tcBorders>
            <w:shd w:val="clear" w:color="auto" w:fill="auto"/>
            <w:noWrap/>
            <w:vAlign w:val="center"/>
          </w:tcPr>
          <w:p w14:paraId="7F4A793C"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包装服务费</w:t>
            </w:r>
          </w:p>
        </w:tc>
        <w:tc>
          <w:tcPr>
            <w:tcW w:w="3867" w:type="dxa"/>
            <w:gridSpan w:val="2"/>
            <w:tcBorders>
              <w:top w:val="nil"/>
              <w:left w:val="nil"/>
              <w:bottom w:val="single" w:sz="4" w:space="0" w:color="auto"/>
              <w:right w:val="single" w:sz="4" w:space="0" w:color="auto"/>
            </w:tcBorders>
            <w:shd w:val="clear" w:color="auto" w:fill="auto"/>
            <w:noWrap/>
            <w:vAlign w:val="center"/>
          </w:tcPr>
          <w:p w14:paraId="6719F000"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元/次</w:t>
            </w:r>
          </w:p>
        </w:tc>
        <w:tc>
          <w:tcPr>
            <w:tcW w:w="2773" w:type="dxa"/>
            <w:tcBorders>
              <w:top w:val="nil"/>
              <w:left w:val="nil"/>
              <w:bottom w:val="single" w:sz="4" w:space="0" w:color="auto"/>
              <w:right w:val="single" w:sz="4" w:space="0" w:color="auto"/>
            </w:tcBorders>
            <w:shd w:val="clear" w:color="auto" w:fill="auto"/>
            <w:noWrap/>
            <w:vAlign w:val="center"/>
          </w:tcPr>
          <w:p w14:paraId="69191DEB"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根据实际需求确定</w:t>
            </w:r>
          </w:p>
        </w:tc>
      </w:tr>
      <w:tr w:rsidR="00213E08" w:rsidRPr="00213E08" w14:paraId="1EF3FFFA" w14:textId="77777777" w:rsidTr="00F855CC">
        <w:trPr>
          <w:trHeight w:val="694"/>
          <w:jc w:val="center"/>
        </w:trPr>
        <w:tc>
          <w:tcPr>
            <w:tcW w:w="2526" w:type="dxa"/>
            <w:tcBorders>
              <w:top w:val="nil"/>
              <w:left w:val="single" w:sz="4" w:space="0" w:color="auto"/>
              <w:bottom w:val="single" w:sz="4" w:space="0" w:color="auto"/>
              <w:right w:val="single" w:sz="4" w:space="0" w:color="auto"/>
            </w:tcBorders>
            <w:shd w:val="clear" w:color="auto" w:fill="auto"/>
            <w:noWrap/>
            <w:vAlign w:val="center"/>
          </w:tcPr>
          <w:p w14:paraId="52E0DC61"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等通知派送费</w:t>
            </w:r>
          </w:p>
        </w:tc>
        <w:tc>
          <w:tcPr>
            <w:tcW w:w="3867" w:type="dxa"/>
            <w:gridSpan w:val="2"/>
            <w:tcBorders>
              <w:top w:val="nil"/>
              <w:left w:val="nil"/>
              <w:bottom w:val="single" w:sz="4" w:space="0" w:color="auto"/>
              <w:right w:val="single" w:sz="4" w:space="0" w:color="auto"/>
            </w:tcBorders>
            <w:shd w:val="clear" w:color="auto" w:fill="auto"/>
            <w:noWrap/>
            <w:vAlign w:val="center"/>
          </w:tcPr>
          <w:p w14:paraId="17735B25"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元/吨/天</w:t>
            </w:r>
          </w:p>
        </w:tc>
        <w:tc>
          <w:tcPr>
            <w:tcW w:w="2773" w:type="dxa"/>
            <w:tcBorders>
              <w:top w:val="nil"/>
              <w:left w:val="nil"/>
              <w:bottom w:val="single" w:sz="4" w:space="0" w:color="auto"/>
              <w:right w:val="single" w:sz="4" w:space="0" w:color="auto"/>
            </w:tcBorders>
            <w:shd w:val="clear" w:color="auto" w:fill="auto"/>
            <w:noWrap/>
            <w:vAlign w:val="center"/>
          </w:tcPr>
          <w:p w14:paraId="3F7C4F1E"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24小时免收</w:t>
            </w:r>
          </w:p>
        </w:tc>
      </w:tr>
      <w:tr w:rsidR="00213E08" w:rsidRPr="00213E08" w14:paraId="13C6DA12" w14:textId="77777777" w:rsidTr="00F855CC">
        <w:trPr>
          <w:trHeight w:val="704"/>
          <w:jc w:val="center"/>
        </w:trPr>
        <w:tc>
          <w:tcPr>
            <w:tcW w:w="2526" w:type="dxa"/>
            <w:tcBorders>
              <w:top w:val="nil"/>
              <w:left w:val="single" w:sz="4" w:space="0" w:color="auto"/>
              <w:bottom w:val="single" w:sz="4" w:space="0" w:color="auto"/>
              <w:right w:val="single" w:sz="4" w:space="0" w:color="auto"/>
            </w:tcBorders>
            <w:shd w:val="clear" w:color="auto" w:fill="auto"/>
            <w:noWrap/>
            <w:vAlign w:val="center"/>
          </w:tcPr>
          <w:p w14:paraId="11AFD7A4"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逆向物流服务费</w:t>
            </w:r>
          </w:p>
        </w:tc>
        <w:tc>
          <w:tcPr>
            <w:tcW w:w="3867" w:type="dxa"/>
            <w:gridSpan w:val="2"/>
            <w:tcBorders>
              <w:top w:val="nil"/>
              <w:left w:val="nil"/>
              <w:bottom w:val="single" w:sz="4" w:space="0" w:color="auto"/>
              <w:right w:val="single" w:sz="4" w:space="0" w:color="auto"/>
            </w:tcBorders>
            <w:shd w:val="clear" w:color="auto" w:fill="auto"/>
            <w:noWrap/>
            <w:vAlign w:val="center"/>
          </w:tcPr>
          <w:p w14:paraId="21F05C70"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元/吨</w:t>
            </w:r>
          </w:p>
        </w:tc>
        <w:tc>
          <w:tcPr>
            <w:tcW w:w="2773" w:type="dxa"/>
            <w:tcBorders>
              <w:top w:val="nil"/>
              <w:left w:val="nil"/>
              <w:bottom w:val="single" w:sz="4" w:space="0" w:color="auto"/>
              <w:right w:val="single" w:sz="4" w:space="0" w:color="auto"/>
            </w:tcBorders>
            <w:shd w:val="clear" w:color="auto" w:fill="auto"/>
            <w:noWrap/>
            <w:vAlign w:val="center"/>
          </w:tcPr>
          <w:p w14:paraId="1D16EE76" w14:textId="77777777" w:rsidR="00C202DA" w:rsidRPr="00213E08" w:rsidRDefault="00C202DA" w:rsidP="00213E08">
            <w:pPr>
              <w:spacing w:line="360" w:lineRule="auto"/>
              <w:jc w:val="center"/>
              <w:rPr>
                <w:rFonts w:ascii="楷体" w:eastAsia="楷体" w:hAnsi="楷体"/>
                <w:color w:val="000000" w:themeColor="text1"/>
                <w:kern w:val="0"/>
              </w:rPr>
            </w:pPr>
          </w:p>
        </w:tc>
      </w:tr>
      <w:tr w:rsidR="00213E08" w:rsidRPr="00213E08" w14:paraId="5629B007" w14:textId="77777777" w:rsidTr="00F855CC">
        <w:trPr>
          <w:trHeight w:val="700"/>
          <w:jc w:val="center"/>
        </w:trPr>
        <w:tc>
          <w:tcPr>
            <w:tcW w:w="2526" w:type="dxa"/>
            <w:tcBorders>
              <w:top w:val="nil"/>
              <w:left w:val="single" w:sz="4" w:space="0" w:color="auto"/>
              <w:bottom w:val="single" w:sz="4" w:space="0" w:color="auto"/>
              <w:right w:val="single" w:sz="4" w:space="0" w:color="auto"/>
            </w:tcBorders>
            <w:shd w:val="clear" w:color="auto" w:fill="auto"/>
            <w:noWrap/>
            <w:vAlign w:val="center"/>
          </w:tcPr>
          <w:p w14:paraId="4EA896AA"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多点卸货服务费</w:t>
            </w:r>
          </w:p>
        </w:tc>
        <w:tc>
          <w:tcPr>
            <w:tcW w:w="3867" w:type="dxa"/>
            <w:gridSpan w:val="2"/>
            <w:tcBorders>
              <w:top w:val="nil"/>
              <w:left w:val="nil"/>
              <w:bottom w:val="single" w:sz="4" w:space="0" w:color="auto"/>
              <w:right w:val="single" w:sz="4" w:space="0" w:color="auto"/>
            </w:tcBorders>
            <w:shd w:val="clear" w:color="auto" w:fill="auto"/>
            <w:noWrap/>
            <w:vAlign w:val="center"/>
          </w:tcPr>
          <w:p w14:paraId="34A8E574"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元/点</w:t>
            </w:r>
          </w:p>
        </w:tc>
        <w:tc>
          <w:tcPr>
            <w:tcW w:w="2773" w:type="dxa"/>
            <w:tcBorders>
              <w:top w:val="nil"/>
              <w:left w:val="nil"/>
              <w:bottom w:val="single" w:sz="4" w:space="0" w:color="auto"/>
              <w:right w:val="single" w:sz="4" w:space="0" w:color="auto"/>
            </w:tcBorders>
            <w:shd w:val="clear" w:color="auto" w:fill="auto"/>
            <w:noWrap/>
            <w:vAlign w:val="center"/>
          </w:tcPr>
          <w:p w14:paraId="4E7769FB" w14:textId="77777777" w:rsidR="00C202DA" w:rsidRPr="00213E08" w:rsidRDefault="00C202DA" w:rsidP="00213E08">
            <w:pPr>
              <w:spacing w:line="360" w:lineRule="auto"/>
              <w:jc w:val="center"/>
              <w:rPr>
                <w:rFonts w:ascii="楷体" w:eastAsia="楷体" w:hAnsi="楷体"/>
                <w:color w:val="000000" w:themeColor="text1"/>
                <w:kern w:val="0"/>
              </w:rPr>
            </w:pPr>
          </w:p>
        </w:tc>
      </w:tr>
      <w:tr w:rsidR="00213E08" w:rsidRPr="00213E08" w14:paraId="3393B91F" w14:textId="77777777" w:rsidTr="00F855CC">
        <w:trPr>
          <w:trHeight w:val="550"/>
          <w:jc w:val="center"/>
        </w:trPr>
        <w:tc>
          <w:tcPr>
            <w:tcW w:w="2526" w:type="dxa"/>
            <w:tcBorders>
              <w:top w:val="nil"/>
              <w:left w:val="single" w:sz="4" w:space="0" w:color="auto"/>
              <w:bottom w:val="single" w:sz="4" w:space="0" w:color="auto"/>
              <w:right w:val="single" w:sz="4" w:space="0" w:color="auto"/>
            </w:tcBorders>
            <w:shd w:val="clear" w:color="auto" w:fill="auto"/>
            <w:noWrap/>
            <w:vAlign w:val="center"/>
          </w:tcPr>
          <w:p w14:paraId="1852E153"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产品上架费</w:t>
            </w:r>
          </w:p>
        </w:tc>
        <w:tc>
          <w:tcPr>
            <w:tcW w:w="3867" w:type="dxa"/>
            <w:gridSpan w:val="2"/>
            <w:tcBorders>
              <w:top w:val="nil"/>
              <w:left w:val="nil"/>
              <w:bottom w:val="single" w:sz="4" w:space="0" w:color="auto"/>
              <w:right w:val="single" w:sz="4" w:space="0" w:color="auto"/>
            </w:tcBorders>
            <w:shd w:val="clear" w:color="auto" w:fill="auto"/>
            <w:noWrap/>
            <w:vAlign w:val="center"/>
          </w:tcPr>
          <w:p w14:paraId="3E9AEC64"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元/点</w:t>
            </w:r>
          </w:p>
        </w:tc>
        <w:tc>
          <w:tcPr>
            <w:tcW w:w="2773" w:type="dxa"/>
            <w:tcBorders>
              <w:top w:val="nil"/>
              <w:left w:val="nil"/>
              <w:bottom w:val="single" w:sz="4" w:space="0" w:color="auto"/>
              <w:right w:val="single" w:sz="4" w:space="0" w:color="auto"/>
            </w:tcBorders>
            <w:shd w:val="clear" w:color="auto" w:fill="auto"/>
            <w:noWrap/>
            <w:vAlign w:val="center"/>
          </w:tcPr>
          <w:p w14:paraId="586B9DDB" w14:textId="77777777" w:rsidR="00C202DA" w:rsidRPr="00213E08" w:rsidRDefault="00C202DA" w:rsidP="00213E08">
            <w:pPr>
              <w:spacing w:line="360" w:lineRule="auto"/>
              <w:jc w:val="center"/>
              <w:rPr>
                <w:rFonts w:ascii="楷体" w:eastAsia="楷体" w:hAnsi="楷体"/>
                <w:color w:val="000000" w:themeColor="text1"/>
                <w:kern w:val="0"/>
              </w:rPr>
            </w:pPr>
          </w:p>
        </w:tc>
      </w:tr>
    </w:tbl>
    <w:p w14:paraId="45319694" w14:textId="77777777" w:rsidR="00C202DA" w:rsidRPr="00213E08" w:rsidRDefault="00C202DA" w:rsidP="00213E08">
      <w:pPr>
        <w:widowControl/>
        <w:spacing w:line="360" w:lineRule="auto"/>
        <w:jc w:val="left"/>
        <w:rPr>
          <w:rFonts w:ascii="楷体" w:eastAsia="楷体" w:hAnsi="楷体"/>
          <w:b/>
          <w:color w:val="000000" w:themeColor="text1"/>
          <w:sz w:val="24"/>
        </w:rPr>
      </w:pPr>
      <w:r w:rsidRPr="00213E08">
        <w:rPr>
          <w:rFonts w:ascii="楷体" w:eastAsia="楷体" w:hAnsi="楷体"/>
          <w:b/>
          <w:color w:val="000000" w:themeColor="text1"/>
          <w:sz w:val="24"/>
        </w:rPr>
        <w:br w:type="page"/>
      </w:r>
    </w:p>
    <w:p w14:paraId="1A6A8E13" w14:textId="77777777" w:rsidR="00C202DA" w:rsidRPr="00213E08" w:rsidRDefault="00C202DA" w:rsidP="00213E08">
      <w:pPr>
        <w:spacing w:beforeLines="50" w:before="156" w:after="156" w:line="360" w:lineRule="auto"/>
        <w:jc w:val="center"/>
        <w:rPr>
          <w:rFonts w:ascii="楷体" w:eastAsia="楷体" w:hAnsi="楷体"/>
          <w:b/>
          <w:color w:val="000000" w:themeColor="text1"/>
          <w:sz w:val="24"/>
        </w:rPr>
      </w:pPr>
      <w:r w:rsidRPr="00213E08">
        <w:rPr>
          <w:rFonts w:ascii="楷体" w:eastAsia="楷体" w:hAnsi="楷体" w:hint="eastAsia"/>
          <w:b/>
          <w:color w:val="000000" w:themeColor="text1"/>
          <w:sz w:val="24"/>
        </w:rPr>
        <w:lastRenderedPageBreak/>
        <w:t>表二：</w:t>
      </w:r>
      <w:r w:rsidRPr="00213E08">
        <w:rPr>
          <w:rFonts w:ascii="楷体" w:eastAsia="楷体" w:hAnsi="楷体"/>
          <w:b/>
          <w:color w:val="000000" w:themeColor="text1"/>
          <w:sz w:val="24"/>
        </w:rPr>
        <w:t>仓</w:t>
      </w:r>
      <w:r w:rsidRPr="00213E08">
        <w:rPr>
          <w:rFonts w:ascii="楷体" w:eastAsia="楷体" w:hAnsi="楷体" w:hint="eastAsia"/>
          <w:b/>
          <w:color w:val="000000" w:themeColor="text1"/>
          <w:sz w:val="24"/>
        </w:rPr>
        <w:t>库信息及仓储</w:t>
      </w:r>
      <w:r w:rsidRPr="00213E08">
        <w:rPr>
          <w:rFonts w:ascii="楷体" w:eastAsia="楷体" w:hAnsi="楷体"/>
          <w:b/>
          <w:color w:val="000000" w:themeColor="text1"/>
          <w:sz w:val="24"/>
        </w:rPr>
        <w:t>价格表</w:t>
      </w:r>
    </w:p>
    <w:tbl>
      <w:tblPr>
        <w:tblW w:w="10485" w:type="dxa"/>
        <w:jc w:val="center"/>
        <w:tblLook w:val="04A0" w:firstRow="1" w:lastRow="0" w:firstColumn="1" w:lastColumn="0" w:noHBand="0" w:noVBand="1"/>
      </w:tblPr>
      <w:tblGrid>
        <w:gridCol w:w="1271"/>
        <w:gridCol w:w="1389"/>
        <w:gridCol w:w="703"/>
        <w:gridCol w:w="1452"/>
        <w:gridCol w:w="5670"/>
      </w:tblGrid>
      <w:tr w:rsidR="00213E08" w:rsidRPr="00213E08" w14:paraId="1AD4A038" w14:textId="77777777" w:rsidTr="00F855CC">
        <w:trPr>
          <w:trHeight w:val="680"/>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4D92E5F" w14:textId="77777777" w:rsidR="00C202DA" w:rsidRPr="00213E08" w:rsidRDefault="00C202DA" w:rsidP="00213E08">
            <w:pPr>
              <w:spacing w:line="360" w:lineRule="auto"/>
              <w:jc w:val="center"/>
              <w:rPr>
                <w:rFonts w:ascii="楷体" w:eastAsia="楷体" w:hAnsi="楷体"/>
                <w:b/>
                <w:color w:val="000000" w:themeColor="text1"/>
                <w:kern w:val="0"/>
                <w:sz w:val="24"/>
                <w:szCs w:val="24"/>
              </w:rPr>
            </w:pPr>
            <w:r w:rsidRPr="00213E08">
              <w:rPr>
                <w:rFonts w:ascii="楷体" w:eastAsia="楷体" w:hAnsi="楷体" w:hint="eastAsia"/>
                <w:b/>
                <w:color w:val="000000" w:themeColor="text1"/>
                <w:kern w:val="0"/>
                <w:sz w:val="24"/>
                <w:szCs w:val="24"/>
              </w:rPr>
              <w:t>仓库信息</w:t>
            </w:r>
          </w:p>
        </w:tc>
      </w:tr>
      <w:tr w:rsidR="00213E08" w:rsidRPr="00213E08" w14:paraId="681A7A5B" w14:textId="77777777" w:rsidTr="00F855CC">
        <w:trPr>
          <w:trHeight w:val="348"/>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3568A" w14:textId="77777777" w:rsidR="00C202DA" w:rsidRPr="00213E08" w:rsidRDefault="00C202DA" w:rsidP="00213E08">
            <w:pPr>
              <w:spacing w:line="360" w:lineRule="auto"/>
              <w:jc w:val="center"/>
              <w:rPr>
                <w:rFonts w:ascii="楷体" w:eastAsia="楷体" w:hAnsi="楷体"/>
                <w:b/>
                <w:color w:val="000000" w:themeColor="text1"/>
                <w:kern w:val="0"/>
              </w:rPr>
            </w:pPr>
            <w:r w:rsidRPr="00213E08">
              <w:rPr>
                <w:rFonts w:ascii="楷体" w:eastAsia="楷体" w:hAnsi="楷体" w:hint="eastAsia"/>
                <w:b/>
                <w:color w:val="000000" w:themeColor="text1"/>
                <w:kern w:val="0"/>
              </w:rPr>
              <w:t>城市</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BCFF1" w14:textId="77777777" w:rsidR="00C202DA" w:rsidRPr="00213E08" w:rsidRDefault="00C202DA" w:rsidP="00213E08">
            <w:pPr>
              <w:spacing w:line="360" w:lineRule="auto"/>
              <w:jc w:val="center"/>
              <w:rPr>
                <w:rFonts w:ascii="楷体" w:eastAsia="楷体" w:hAnsi="楷体"/>
                <w:b/>
                <w:color w:val="000000" w:themeColor="text1"/>
                <w:kern w:val="0"/>
              </w:rPr>
            </w:pPr>
            <w:r w:rsidRPr="00213E08">
              <w:rPr>
                <w:rFonts w:ascii="楷体" w:eastAsia="楷体" w:hAnsi="楷体" w:hint="eastAsia"/>
                <w:b/>
                <w:color w:val="000000" w:themeColor="text1"/>
                <w:kern w:val="0"/>
              </w:rPr>
              <w:t>使用面积</w:t>
            </w:r>
          </w:p>
          <w:p w14:paraId="2B9501EE" w14:textId="77777777" w:rsidR="00C202DA" w:rsidRPr="00213E08" w:rsidRDefault="00C202DA" w:rsidP="00213E08">
            <w:pPr>
              <w:spacing w:line="360" w:lineRule="auto"/>
              <w:jc w:val="center"/>
              <w:rPr>
                <w:rFonts w:ascii="楷体" w:eastAsia="楷体" w:hAnsi="楷体"/>
                <w:b/>
                <w:color w:val="000000" w:themeColor="text1"/>
                <w:kern w:val="0"/>
              </w:rPr>
            </w:pPr>
            <w:r w:rsidRPr="00213E08">
              <w:rPr>
                <w:rFonts w:ascii="楷体" w:eastAsia="楷体" w:hAnsi="楷体" w:hint="eastAsia"/>
                <w:b/>
                <w:color w:val="000000" w:themeColor="text1"/>
                <w:kern w:val="0"/>
              </w:rPr>
              <w:t>/温区</w:t>
            </w:r>
          </w:p>
        </w:tc>
        <w:tc>
          <w:tcPr>
            <w:tcW w:w="2155" w:type="dxa"/>
            <w:gridSpan w:val="2"/>
            <w:tcBorders>
              <w:top w:val="single" w:sz="4" w:space="0" w:color="auto"/>
              <w:left w:val="nil"/>
              <w:bottom w:val="single" w:sz="4" w:space="0" w:color="auto"/>
              <w:right w:val="single" w:sz="4" w:space="0" w:color="auto"/>
            </w:tcBorders>
            <w:shd w:val="clear" w:color="auto" w:fill="auto"/>
            <w:noWrap/>
            <w:vAlign w:val="center"/>
          </w:tcPr>
          <w:p w14:paraId="0E77D5D7" w14:textId="77777777" w:rsidR="00C202DA" w:rsidRPr="00213E08" w:rsidRDefault="00C202DA" w:rsidP="00213E08">
            <w:pPr>
              <w:spacing w:line="360" w:lineRule="auto"/>
              <w:jc w:val="center"/>
              <w:rPr>
                <w:rFonts w:ascii="楷体" w:eastAsia="楷体" w:hAnsi="楷体"/>
                <w:b/>
                <w:color w:val="000000" w:themeColor="text1"/>
                <w:kern w:val="0"/>
              </w:rPr>
            </w:pPr>
            <w:r w:rsidRPr="00213E08">
              <w:rPr>
                <w:rFonts w:ascii="楷体" w:eastAsia="楷体" w:hAnsi="楷体" w:hint="eastAsia"/>
                <w:b/>
                <w:color w:val="000000" w:themeColor="text1"/>
                <w:kern w:val="0"/>
              </w:rPr>
              <w:t>主要商品（S</w:t>
            </w:r>
            <w:r w:rsidRPr="00213E08">
              <w:rPr>
                <w:rFonts w:ascii="楷体" w:eastAsia="楷体" w:hAnsi="楷体"/>
                <w:b/>
                <w:color w:val="000000" w:themeColor="text1"/>
                <w:kern w:val="0"/>
              </w:rPr>
              <w:t>KU</w:t>
            </w:r>
            <w:r w:rsidRPr="00213E08">
              <w:rPr>
                <w:rFonts w:ascii="楷体" w:eastAsia="楷体" w:hAnsi="楷体" w:hint="eastAsia"/>
                <w:b/>
                <w:color w:val="000000" w:themeColor="text1"/>
                <w:kern w:val="0"/>
              </w:rPr>
              <w:t>）</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36370" w14:textId="77777777" w:rsidR="00C202DA" w:rsidRPr="00213E08" w:rsidRDefault="00C202DA" w:rsidP="00213E08">
            <w:pPr>
              <w:spacing w:line="360" w:lineRule="auto"/>
              <w:jc w:val="center"/>
              <w:rPr>
                <w:rFonts w:ascii="楷体" w:eastAsia="楷体" w:hAnsi="楷体"/>
                <w:b/>
                <w:color w:val="000000" w:themeColor="text1"/>
                <w:kern w:val="0"/>
              </w:rPr>
            </w:pPr>
            <w:r w:rsidRPr="00213E08">
              <w:rPr>
                <w:rFonts w:ascii="楷体" w:eastAsia="楷体" w:hAnsi="楷体" w:hint="eastAsia"/>
                <w:b/>
                <w:color w:val="000000" w:themeColor="text1"/>
                <w:kern w:val="0"/>
              </w:rPr>
              <w:t>仓库地址</w:t>
            </w:r>
          </w:p>
        </w:tc>
      </w:tr>
      <w:tr w:rsidR="00213E08" w:rsidRPr="00213E08" w14:paraId="415081E8" w14:textId="77777777" w:rsidTr="00F855CC">
        <w:trPr>
          <w:trHeight w:val="628"/>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4D783" w14:textId="77777777" w:rsidR="00C202DA" w:rsidRPr="00213E08" w:rsidRDefault="00C202DA" w:rsidP="00213E08">
            <w:pPr>
              <w:spacing w:line="360" w:lineRule="auto"/>
              <w:jc w:val="center"/>
              <w:rPr>
                <w:rFonts w:ascii="楷体" w:eastAsia="楷体" w:hAnsi="楷体"/>
                <w:b/>
                <w:color w:val="000000" w:themeColor="text1"/>
                <w:kern w:val="0"/>
              </w:rPr>
            </w:pP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CB05B" w14:textId="77777777" w:rsidR="00C202DA" w:rsidRPr="00213E08" w:rsidRDefault="00C202DA" w:rsidP="00213E08">
            <w:pPr>
              <w:spacing w:line="360" w:lineRule="auto"/>
              <w:jc w:val="center"/>
              <w:rPr>
                <w:rFonts w:ascii="楷体" w:eastAsia="楷体" w:hAnsi="楷体"/>
                <w:b/>
                <w:color w:val="000000" w:themeColor="text1"/>
                <w:kern w:val="0"/>
              </w:rPr>
            </w:pPr>
          </w:p>
        </w:tc>
        <w:tc>
          <w:tcPr>
            <w:tcW w:w="2155" w:type="dxa"/>
            <w:gridSpan w:val="2"/>
            <w:tcBorders>
              <w:top w:val="single" w:sz="4" w:space="0" w:color="auto"/>
              <w:left w:val="nil"/>
              <w:bottom w:val="single" w:sz="4" w:space="0" w:color="auto"/>
              <w:right w:val="single" w:sz="4" w:space="0" w:color="auto"/>
            </w:tcBorders>
            <w:shd w:val="clear" w:color="auto" w:fill="auto"/>
            <w:noWrap/>
            <w:vAlign w:val="center"/>
          </w:tcPr>
          <w:p w14:paraId="28E65EE3" w14:textId="77777777" w:rsidR="00C202DA" w:rsidRPr="00213E08" w:rsidRDefault="00C202DA" w:rsidP="00213E08">
            <w:pPr>
              <w:spacing w:line="360" w:lineRule="auto"/>
              <w:jc w:val="center"/>
              <w:rPr>
                <w:rFonts w:ascii="楷体" w:eastAsia="楷体" w:hAnsi="楷体"/>
                <w:b/>
                <w:color w:val="000000" w:themeColor="text1"/>
                <w:kern w:val="0"/>
              </w:rPr>
            </w:pP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2FD6A" w14:textId="77777777" w:rsidR="00C202DA" w:rsidRPr="00213E08" w:rsidRDefault="00C202DA" w:rsidP="00213E08">
            <w:pPr>
              <w:spacing w:line="360" w:lineRule="auto"/>
              <w:jc w:val="center"/>
              <w:rPr>
                <w:rFonts w:ascii="楷体" w:eastAsia="楷体" w:hAnsi="楷体"/>
                <w:b/>
                <w:color w:val="000000" w:themeColor="text1"/>
                <w:kern w:val="0"/>
              </w:rPr>
            </w:pPr>
          </w:p>
        </w:tc>
      </w:tr>
      <w:tr w:rsidR="00213E08" w:rsidRPr="00213E08" w14:paraId="44FEDCBB" w14:textId="77777777" w:rsidTr="00F855CC">
        <w:trPr>
          <w:trHeight w:val="552"/>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4762D" w14:textId="77777777" w:rsidR="00C202DA" w:rsidRPr="00213E08" w:rsidRDefault="00C202DA" w:rsidP="00213E08">
            <w:pPr>
              <w:spacing w:line="360" w:lineRule="auto"/>
              <w:jc w:val="center"/>
              <w:rPr>
                <w:rFonts w:ascii="楷体" w:eastAsia="楷体" w:hAnsi="楷体"/>
                <w:b/>
                <w:color w:val="000000" w:themeColor="text1"/>
                <w:kern w:val="0"/>
              </w:rPr>
            </w:pP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66E79" w14:textId="77777777" w:rsidR="00C202DA" w:rsidRPr="00213E08" w:rsidRDefault="00C202DA" w:rsidP="00213E08">
            <w:pPr>
              <w:spacing w:line="360" w:lineRule="auto"/>
              <w:jc w:val="center"/>
              <w:rPr>
                <w:rFonts w:ascii="楷体" w:eastAsia="楷体" w:hAnsi="楷体"/>
                <w:b/>
                <w:color w:val="000000" w:themeColor="text1"/>
                <w:kern w:val="0"/>
              </w:rPr>
            </w:pPr>
          </w:p>
        </w:tc>
        <w:tc>
          <w:tcPr>
            <w:tcW w:w="2155" w:type="dxa"/>
            <w:gridSpan w:val="2"/>
            <w:tcBorders>
              <w:top w:val="single" w:sz="4" w:space="0" w:color="auto"/>
              <w:left w:val="nil"/>
              <w:bottom w:val="single" w:sz="4" w:space="0" w:color="auto"/>
              <w:right w:val="single" w:sz="4" w:space="0" w:color="auto"/>
            </w:tcBorders>
            <w:shd w:val="clear" w:color="auto" w:fill="auto"/>
            <w:noWrap/>
            <w:vAlign w:val="center"/>
          </w:tcPr>
          <w:p w14:paraId="7A48CE6D" w14:textId="77777777" w:rsidR="00C202DA" w:rsidRPr="00213E08" w:rsidRDefault="00C202DA" w:rsidP="00213E08">
            <w:pPr>
              <w:spacing w:line="360" w:lineRule="auto"/>
              <w:jc w:val="center"/>
              <w:rPr>
                <w:rFonts w:ascii="楷体" w:eastAsia="楷体" w:hAnsi="楷体"/>
                <w:b/>
                <w:color w:val="000000" w:themeColor="text1"/>
                <w:kern w:val="0"/>
              </w:rPr>
            </w:pP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42DD3" w14:textId="77777777" w:rsidR="00C202DA" w:rsidRPr="00213E08" w:rsidRDefault="00C202DA" w:rsidP="00213E08">
            <w:pPr>
              <w:spacing w:line="360" w:lineRule="auto"/>
              <w:jc w:val="center"/>
              <w:rPr>
                <w:rFonts w:ascii="楷体" w:eastAsia="楷体" w:hAnsi="楷体"/>
                <w:b/>
                <w:color w:val="000000" w:themeColor="text1"/>
                <w:kern w:val="0"/>
              </w:rPr>
            </w:pPr>
          </w:p>
        </w:tc>
      </w:tr>
      <w:tr w:rsidR="00213E08" w:rsidRPr="00213E08" w14:paraId="02D51A68" w14:textId="77777777" w:rsidTr="00F855CC">
        <w:trPr>
          <w:trHeight w:val="596"/>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066CD0D" w14:textId="77777777" w:rsidR="00C202DA" w:rsidRPr="00213E08" w:rsidRDefault="00C202DA" w:rsidP="00213E08">
            <w:pPr>
              <w:spacing w:line="360" w:lineRule="auto"/>
              <w:jc w:val="center"/>
              <w:rPr>
                <w:rFonts w:ascii="楷体" w:eastAsia="楷体" w:hAnsi="楷体"/>
                <w:b/>
                <w:color w:val="000000" w:themeColor="text1"/>
                <w:kern w:val="0"/>
                <w:sz w:val="24"/>
                <w:szCs w:val="24"/>
              </w:rPr>
            </w:pPr>
            <w:r w:rsidRPr="00213E08">
              <w:rPr>
                <w:rFonts w:ascii="楷体" w:eastAsia="楷体" w:hAnsi="楷体" w:hint="eastAsia"/>
                <w:b/>
                <w:color w:val="000000" w:themeColor="text1"/>
                <w:kern w:val="0"/>
                <w:sz w:val="24"/>
                <w:szCs w:val="24"/>
              </w:rPr>
              <w:t>仓储价格（含税）</w:t>
            </w:r>
          </w:p>
        </w:tc>
      </w:tr>
      <w:tr w:rsidR="00213E08" w:rsidRPr="00213E08" w14:paraId="4EB3C9F8" w14:textId="77777777" w:rsidTr="00F855CC">
        <w:trPr>
          <w:trHeight w:val="348"/>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462C17A" w14:textId="77777777" w:rsidR="00C202DA" w:rsidRPr="00213E08" w:rsidRDefault="00C202DA" w:rsidP="00213E08">
            <w:pPr>
              <w:spacing w:line="360" w:lineRule="auto"/>
              <w:jc w:val="center"/>
              <w:rPr>
                <w:rFonts w:ascii="楷体" w:eastAsia="楷体" w:hAnsi="楷体"/>
                <w:b/>
                <w:color w:val="000000" w:themeColor="text1"/>
                <w:kern w:val="0"/>
              </w:rPr>
            </w:pPr>
            <w:r w:rsidRPr="00213E08">
              <w:rPr>
                <w:rFonts w:ascii="楷体" w:eastAsia="楷体" w:hAnsi="楷体"/>
                <w:b/>
                <w:color w:val="000000" w:themeColor="text1"/>
                <w:kern w:val="0"/>
              </w:rPr>
              <w:t>收费项目</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BA5484B" w14:textId="77777777" w:rsidR="00C202DA" w:rsidRPr="00213E08" w:rsidRDefault="00C202DA" w:rsidP="00213E08">
            <w:pPr>
              <w:spacing w:line="360" w:lineRule="auto"/>
              <w:jc w:val="center"/>
              <w:rPr>
                <w:rFonts w:ascii="楷体" w:eastAsia="楷体" w:hAnsi="楷体"/>
                <w:b/>
                <w:color w:val="000000" w:themeColor="text1"/>
                <w:kern w:val="0"/>
              </w:rPr>
            </w:pPr>
            <w:r w:rsidRPr="00213E08">
              <w:rPr>
                <w:rFonts w:ascii="楷体" w:eastAsia="楷体" w:hAnsi="楷体"/>
                <w:b/>
                <w:color w:val="000000" w:themeColor="text1"/>
                <w:kern w:val="0"/>
              </w:rPr>
              <w:t>服务项目</w:t>
            </w:r>
          </w:p>
        </w:tc>
        <w:tc>
          <w:tcPr>
            <w:tcW w:w="2155" w:type="dxa"/>
            <w:gridSpan w:val="2"/>
            <w:tcBorders>
              <w:top w:val="single" w:sz="4" w:space="0" w:color="auto"/>
              <w:left w:val="nil"/>
              <w:bottom w:val="single" w:sz="4" w:space="0" w:color="auto"/>
              <w:right w:val="single" w:sz="4" w:space="0" w:color="auto"/>
            </w:tcBorders>
            <w:shd w:val="clear" w:color="auto" w:fill="auto"/>
            <w:noWrap/>
            <w:vAlign w:val="center"/>
          </w:tcPr>
          <w:p w14:paraId="2ED316C6" w14:textId="77777777" w:rsidR="00C202DA" w:rsidRPr="00213E08" w:rsidRDefault="00C202DA" w:rsidP="00213E08">
            <w:pPr>
              <w:spacing w:line="360" w:lineRule="auto"/>
              <w:jc w:val="center"/>
              <w:rPr>
                <w:rFonts w:ascii="楷体" w:eastAsia="楷体" w:hAnsi="楷体"/>
                <w:b/>
                <w:color w:val="000000" w:themeColor="text1"/>
                <w:kern w:val="0"/>
              </w:rPr>
            </w:pPr>
            <w:r w:rsidRPr="00213E08">
              <w:rPr>
                <w:rFonts w:ascii="楷体" w:eastAsia="楷体" w:hAnsi="楷体"/>
                <w:b/>
                <w:color w:val="000000" w:themeColor="text1"/>
                <w:kern w:val="0"/>
              </w:rPr>
              <w:t>计费标准</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31D863D" w14:textId="77777777" w:rsidR="00C202DA" w:rsidRPr="00213E08" w:rsidRDefault="00C202DA" w:rsidP="00213E08">
            <w:pPr>
              <w:spacing w:line="360" w:lineRule="auto"/>
              <w:jc w:val="center"/>
              <w:rPr>
                <w:rFonts w:ascii="楷体" w:eastAsia="楷体" w:hAnsi="楷体"/>
                <w:b/>
                <w:color w:val="000000" w:themeColor="text1"/>
                <w:kern w:val="0"/>
              </w:rPr>
            </w:pPr>
            <w:r w:rsidRPr="00213E08">
              <w:rPr>
                <w:rFonts w:ascii="楷体" w:eastAsia="楷体" w:hAnsi="楷体"/>
                <w:b/>
                <w:color w:val="000000" w:themeColor="text1"/>
                <w:kern w:val="0"/>
              </w:rPr>
              <w:t>备注</w:t>
            </w:r>
          </w:p>
        </w:tc>
      </w:tr>
      <w:tr w:rsidR="00213E08" w:rsidRPr="00213E08" w14:paraId="4BF154EF" w14:textId="77777777" w:rsidTr="00F855CC">
        <w:trPr>
          <w:trHeight w:val="416"/>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81A04" w14:textId="77777777" w:rsidR="00C202DA" w:rsidRPr="00213E08" w:rsidRDefault="00C202DA" w:rsidP="00213E08">
            <w:pPr>
              <w:spacing w:line="360" w:lineRule="auto"/>
              <w:rPr>
                <w:rFonts w:ascii="楷体" w:eastAsia="楷体" w:hAnsi="楷体"/>
                <w:b/>
                <w:color w:val="000000" w:themeColor="text1"/>
                <w:kern w:val="0"/>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EAED02" w14:textId="77777777" w:rsidR="00C202DA" w:rsidRPr="00213E08" w:rsidRDefault="00C202DA" w:rsidP="00213E08">
            <w:pPr>
              <w:spacing w:line="360" w:lineRule="auto"/>
              <w:rPr>
                <w:rFonts w:ascii="楷体" w:eastAsia="楷体" w:hAnsi="楷体"/>
                <w:b/>
                <w:color w:val="000000" w:themeColor="text1"/>
                <w:kern w:val="0"/>
              </w:rPr>
            </w:pPr>
          </w:p>
        </w:tc>
        <w:tc>
          <w:tcPr>
            <w:tcW w:w="703" w:type="dxa"/>
            <w:tcBorders>
              <w:top w:val="nil"/>
              <w:left w:val="nil"/>
              <w:bottom w:val="single" w:sz="4" w:space="0" w:color="auto"/>
              <w:right w:val="single" w:sz="4" w:space="0" w:color="auto"/>
            </w:tcBorders>
            <w:shd w:val="clear" w:color="auto" w:fill="auto"/>
            <w:noWrap/>
            <w:vAlign w:val="center"/>
          </w:tcPr>
          <w:p w14:paraId="1793529A" w14:textId="77777777" w:rsidR="00C202DA" w:rsidRPr="00213E08" w:rsidRDefault="00C202DA" w:rsidP="00213E08">
            <w:pPr>
              <w:spacing w:line="360" w:lineRule="auto"/>
              <w:jc w:val="center"/>
              <w:rPr>
                <w:rFonts w:ascii="楷体" w:eastAsia="楷体" w:hAnsi="楷体"/>
                <w:b/>
                <w:color w:val="000000" w:themeColor="text1"/>
                <w:kern w:val="0"/>
              </w:rPr>
            </w:pPr>
            <w:r w:rsidRPr="00213E08">
              <w:rPr>
                <w:rFonts w:ascii="楷体" w:eastAsia="楷体" w:hAnsi="楷体"/>
                <w:b/>
                <w:color w:val="000000" w:themeColor="text1"/>
                <w:kern w:val="0"/>
              </w:rPr>
              <w:t>标准</w:t>
            </w:r>
          </w:p>
        </w:tc>
        <w:tc>
          <w:tcPr>
            <w:tcW w:w="1452" w:type="dxa"/>
            <w:tcBorders>
              <w:top w:val="nil"/>
              <w:left w:val="nil"/>
              <w:bottom w:val="single" w:sz="4" w:space="0" w:color="auto"/>
              <w:right w:val="single" w:sz="4" w:space="0" w:color="auto"/>
            </w:tcBorders>
            <w:shd w:val="clear" w:color="auto" w:fill="auto"/>
            <w:noWrap/>
            <w:vAlign w:val="center"/>
          </w:tcPr>
          <w:p w14:paraId="09D48E81" w14:textId="77777777" w:rsidR="00C202DA" w:rsidRPr="00213E08" w:rsidRDefault="00C202DA" w:rsidP="00213E08">
            <w:pPr>
              <w:spacing w:line="360" w:lineRule="auto"/>
              <w:jc w:val="center"/>
              <w:rPr>
                <w:rFonts w:ascii="楷体" w:eastAsia="楷体" w:hAnsi="楷体"/>
                <w:b/>
                <w:color w:val="000000" w:themeColor="text1"/>
                <w:kern w:val="0"/>
              </w:rPr>
            </w:pPr>
            <w:r w:rsidRPr="00213E08">
              <w:rPr>
                <w:rFonts w:ascii="楷体" w:eastAsia="楷体" w:hAnsi="楷体"/>
                <w:b/>
                <w:color w:val="000000" w:themeColor="text1"/>
                <w:kern w:val="0"/>
              </w:rPr>
              <w:t>单位</w:t>
            </w:r>
          </w:p>
        </w:tc>
        <w:tc>
          <w:tcPr>
            <w:tcW w:w="56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6B92F3" w14:textId="77777777" w:rsidR="00C202DA" w:rsidRPr="00213E08" w:rsidRDefault="00C202DA" w:rsidP="00213E08">
            <w:pPr>
              <w:spacing w:line="360" w:lineRule="auto"/>
              <w:rPr>
                <w:rFonts w:ascii="楷体" w:eastAsia="楷体" w:hAnsi="楷体"/>
                <w:b/>
                <w:color w:val="000000" w:themeColor="text1"/>
                <w:kern w:val="0"/>
              </w:rPr>
            </w:pPr>
          </w:p>
        </w:tc>
      </w:tr>
      <w:tr w:rsidR="00213E08" w:rsidRPr="00213E08" w14:paraId="63D2573B" w14:textId="77777777" w:rsidTr="00F855CC">
        <w:trPr>
          <w:trHeight w:val="478"/>
          <w:jc w:val="center"/>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tcPr>
          <w:p w14:paraId="04543ACE"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仓储费</w:t>
            </w:r>
          </w:p>
        </w:tc>
        <w:tc>
          <w:tcPr>
            <w:tcW w:w="1389" w:type="dxa"/>
            <w:tcBorders>
              <w:top w:val="nil"/>
              <w:left w:val="nil"/>
              <w:bottom w:val="single" w:sz="4" w:space="0" w:color="auto"/>
              <w:right w:val="single" w:sz="4" w:space="0" w:color="auto"/>
            </w:tcBorders>
            <w:shd w:val="clear" w:color="auto" w:fill="auto"/>
            <w:noWrap/>
            <w:vAlign w:val="center"/>
          </w:tcPr>
          <w:p w14:paraId="2E60AC7B"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常温库</w:t>
            </w:r>
          </w:p>
        </w:tc>
        <w:tc>
          <w:tcPr>
            <w:tcW w:w="703" w:type="dxa"/>
            <w:tcBorders>
              <w:top w:val="nil"/>
              <w:left w:val="nil"/>
              <w:bottom w:val="single" w:sz="4" w:space="0" w:color="auto"/>
              <w:right w:val="single" w:sz="4" w:space="0" w:color="auto"/>
            </w:tcBorders>
            <w:shd w:val="clear" w:color="auto" w:fill="auto"/>
            <w:noWrap/>
            <w:vAlign w:val="center"/>
          </w:tcPr>
          <w:p w14:paraId="4DC5B4A3" w14:textId="77777777" w:rsidR="00C202DA" w:rsidRPr="00213E08" w:rsidRDefault="00C202DA" w:rsidP="00213E08">
            <w:pPr>
              <w:spacing w:line="360" w:lineRule="auto"/>
              <w:rPr>
                <w:rFonts w:ascii="楷体" w:eastAsia="楷体" w:hAnsi="楷体"/>
                <w:color w:val="000000" w:themeColor="text1"/>
                <w:kern w:val="0"/>
              </w:rPr>
            </w:pPr>
            <w:r w:rsidRPr="00213E08">
              <w:rPr>
                <w:rFonts w:ascii="楷体" w:eastAsia="楷体" w:hAnsi="楷体"/>
                <w:color w:val="000000" w:themeColor="text1"/>
                <w:kern w:val="0"/>
              </w:rPr>
              <w:t xml:space="preserve">　</w:t>
            </w:r>
          </w:p>
        </w:tc>
        <w:tc>
          <w:tcPr>
            <w:tcW w:w="1452" w:type="dxa"/>
            <w:tcBorders>
              <w:top w:val="nil"/>
              <w:left w:val="nil"/>
              <w:bottom w:val="single" w:sz="4" w:space="0" w:color="auto"/>
              <w:right w:val="single" w:sz="4" w:space="0" w:color="auto"/>
            </w:tcBorders>
            <w:shd w:val="clear" w:color="auto" w:fill="auto"/>
            <w:noWrap/>
            <w:vAlign w:val="center"/>
          </w:tcPr>
          <w:p w14:paraId="34AFB5C5"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元/托/天</w:t>
            </w:r>
          </w:p>
        </w:tc>
        <w:tc>
          <w:tcPr>
            <w:tcW w:w="5670" w:type="dxa"/>
            <w:vMerge w:val="restart"/>
            <w:tcBorders>
              <w:top w:val="nil"/>
              <w:left w:val="single" w:sz="4" w:space="0" w:color="auto"/>
              <w:bottom w:val="nil"/>
              <w:right w:val="single" w:sz="4" w:space="0" w:color="auto"/>
            </w:tcBorders>
            <w:shd w:val="clear" w:color="auto" w:fill="auto"/>
            <w:vAlign w:val="center"/>
          </w:tcPr>
          <w:p w14:paraId="53DD1743" w14:textId="77777777" w:rsidR="00C202DA" w:rsidRPr="00213E08" w:rsidRDefault="00C202DA" w:rsidP="00213E08">
            <w:pPr>
              <w:spacing w:line="360" w:lineRule="auto"/>
              <w:rPr>
                <w:rFonts w:ascii="楷体" w:eastAsia="楷体" w:hAnsi="楷体"/>
                <w:color w:val="000000" w:themeColor="text1"/>
                <w:kern w:val="0"/>
              </w:rPr>
            </w:pPr>
            <w:r w:rsidRPr="00213E08">
              <w:rPr>
                <w:rFonts w:ascii="楷体" w:eastAsia="楷体" w:hAnsi="楷体"/>
                <w:color w:val="000000" w:themeColor="text1"/>
                <w:kern w:val="0"/>
              </w:rPr>
              <w:t>1.整托标准：长1.2*1米*高1.6，限重800公斤/托盘；                                             2.拼托标准：根据货品体积2至4个品项每托</w:t>
            </w:r>
          </w:p>
        </w:tc>
      </w:tr>
      <w:tr w:rsidR="00213E08" w:rsidRPr="00213E08" w14:paraId="0E9B8552" w14:textId="77777777" w:rsidTr="00F855CC">
        <w:trPr>
          <w:trHeight w:val="455"/>
          <w:jc w:val="center"/>
        </w:trPr>
        <w:tc>
          <w:tcPr>
            <w:tcW w:w="1271" w:type="dxa"/>
            <w:vMerge/>
            <w:tcBorders>
              <w:top w:val="nil"/>
              <w:left w:val="single" w:sz="4" w:space="0" w:color="auto"/>
              <w:bottom w:val="single" w:sz="4" w:space="0" w:color="auto"/>
              <w:right w:val="single" w:sz="4" w:space="0" w:color="auto"/>
            </w:tcBorders>
            <w:shd w:val="clear" w:color="auto" w:fill="auto"/>
            <w:vAlign w:val="center"/>
          </w:tcPr>
          <w:p w14:paraId="17694FDF" w14:textId="77777777" w:rsidR="00C202DA" w:rsidRPr="00213E08" w:rsidRDefault="00C202DA" w:rsidP="00213E08">
            <w:pPr>
              <w:spacing w:line="360" w:lineRule="auto"/>
              <w:rPr>
                <w:rFonts w:ascii="楷体" w:eastAsia="楷体" w:hAnsi="楷体"/>
                <w:color w:val="000000" w:themeColor="text1"/>
                <w:kern w:val="0"/>
              </w:rPr>
            </w:pPr>
          </w:p>
        </w:tc>
        <w:tc>
          <w:tcPr>
            <w:tcW w:w="1389" w:type="dxa"/>
            <w:tcBorders>
              <w:top w:val="nil"/>
              <w:left w:val="nil"/>
              <w:bottom w:val="single" w:sz="4" w:space="0" w:color="auto"/>
              <w:right w:val="single" w:sz="4" w:space="0" w:color="auto"/>
            </w:tcBorders>
            <w:shd w:val="clear" w:color="auto" w:fill="auto"/>
            <w:noWrap/>
            <w:vAlign w:val="center"/>
          </w:tcPr>
          <w:p w14:paraId="3E29E4E5"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恒温库</w:t>
            </w:r>
          </w:p>
        </w:tc>
        <w:tc>
          <w:tcPr>
            <w:tcW w:w="703" w:type="dxa"/>
            <w:tcBorders>
              <w:top w:val="nil"/>
              <w:left w:val="nil"/>
              <w:bottom w:val="single" w:sz="4" w:space="0" w:color="auto"/>
              <w:right w:val="single" w:sz="4" w:space="0" w:color="auto"/>
            </w:tcBorders>
            <w:shd w:val="clear" w:color="auto" w:fill="auto"/>
            <w:noWrap/>
            <w:vAlign w:val="center"/>
          </w:tcPr>
          <w:p w14:paraId="683EF896" w14:textId="77777777" w:rsidR="00C202DA" w:rsidRPr="00213E08" w:rsidRDefault="00C202DA" w:rsidP="00213E08">
            <w:pPr>
              <w:spacing w:line="360" w:lineRule="auto"/>
              <w:rPr>
                <w:rFonts w:ascii="楷体" w:eastAsia="楷体" w:hAnsi="楷体"/>
                <w:color w:val="000000" w:themeColor="text1"/>
                <w:kern w:val="0"/>
              </w:rPr>
            </w:pPr>
            <w:r w:rsidRPr="00213E08">
              <w:rPr>
                <w:rFonts w:ascii="楷体" w:eastAsia="楷体" w:hAnsi="楷体"/>
                <w:color w:val="000000" w:themeColor="text1"/>
                <w:kern w:val="0"/>
              </w:rPr>
              <w:t xml:space="preserve">　</w:t>
            </w:r>
          </w:p>
        </w:tc>
        <w:tc>
          <w:tcPr>
            <w:tcW w:w="1452" w:type="dxa"/>
            <w:tcBorders>
              <w:top w:val="nil"/>
              <w:left w:val="nil"/>
              <w:bottom w:val="single" w:sz="4" w:space="0" w:color="auto"/>
              <w:right w:val="single" w:sz="4" w:space="0" w:color="auto"/>
            </w:tcBorders>
            <w:shd w:val="clear" w:color="auto" w:fill="auto"/>
            <w:noWrap/>
            <w:vAlign w:val="center"/>
          </w:tcPr>
          <w:p w14:paraId="52D372B3"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元/托/天</w:t>
            </w:r>
          </w:p>
        </w:tc>
        <w:tc>
          <w:tcPr>
            <w:tcW w:w="5670" w:type="dxa"/>
            <w:vMerge/>
            <w:tcBorders>
              <w:top w:val="nil"/>
              <w:left w:val="single" w:sz="4" w:space="0" w:color="auto"/>
              <w:bottom w:val="nil"/>
              <w:right w:val="single" w:sz="4" w:space="0" w:color="auto"/>
            </w:tcBorders>
            <w:shd w:val="clear" w:color="auto" w:fill="auto"/>
            <w:vAlign w:val="center"/>
          </w:tcPr>
          <w:p w14:paraId="14E41F90" w14:textId="77777777" w:rsidR="00C202DA" w:rsidRPr="00213E08" w:rsidRDefault="00C202DA" w:rsidP="00213E08">
            <w:pPr>
              <w:spacing w:line="360" w:lineRule="auto"/>
              <w:rPr>
                <w:rFonts w:ascii="楷体" w:eastAsia="楷体" w:hAnsi="楷体"/>
                <w:color w:val="000000" w:themeColor="text1"/>
                <w:kern w:val="0"/>
              </w:rPr>
            </w:pPr>
          </w:p>
        </w:tc>
      </w:tr>
      <w:tr w:rsidR="00213E08" w:rsidRPr="00213E08" w14:paraId="73CEEAC5" w14:textId="77777777" w:rsidTr="00F855CC">
        <w:trPr>
          <w:trHeight w:val="544"/>
          <w:jc w:val="center"/>
        </w:trPr>
        <w:tc>
          <w:tcPr>
            <w:tcW w:w="1271" w:type="dxa"/>
            <w:vMerge/>
            <w:tcBorders>
              <w:top w:val="nil"/>
              <w:left w:val="single" w:sz="4" w:space="0" w:color="auto"/>
              <w:bottom w:val="single" w:sz="4" w:space="0" w:color="auto"/>
              <w:right w:val="single" w:sz="4" w:space="0" w:color="auto"/>
            </w:tcBorders>
            <w:shd w:val="clear" w:color="auto" w:fill="auto"/>
            <w:vAlign w:val="center"/>
          </w:tcPr>
          <w:p w14:paraId="7F56627E" w14:textId="77777777" w:rsidR="00C202DA" w:rsidRPr="00213E08" w:rsidRDefault="00C202DA" w:rsidP="00213E08">
            <w:pPr>
              <w:spacing w:line="360" w:lineRule="auto"/>
              <w:rPr>
                <w:rFonts w:ascii="楷体" w:eastAsia="楷体" w:hAnsi="楷体"/>
                <w:color w:val="000000" w:themeColor="text1"/>
                <w:kern w:val="0"/>
              </w:rPr>
            </w:pPr>
          </w:p>
        </w:tc>
        <w:tc>
          <w:tcPr>
            <w:tcW w:w="1389" w:type="dxa"/>
            <w:tcBorders>
              <w:top w:val="nil"/>
              <w:left w:val="nil"/>
              <w:bottom w:val="single" w:sz="4" w:space="0" w:color="auto"/>
              <w:right w:val="single" w:sz="4" w:space="0" w:color="auto"/>
            </w:tcBorders>
            <w:shd w:val="clear" w:color="auto" w:fill="auto"/>
            <w:noWrap/>
            <w:vAlign w:val="center"/>
          </w:tcPr>
          <w:p w14:paraId="300D7575"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冷藏库</w:t>
            </w:r>
          </w:p>
        </w:tc>
        <w:tc>
          <w:tcPr>
            <w:tcW w:w="703" w:type="dxa"/>
            <w:tcBorders>
              <w:top w:val="nil"/>
              <w:left w:val="nil"/>
              <w:bottom w:val="single" w:sz="4" w:space="0" w:color="auto"/>
              <w:right w:val="single" w:sz="4" w:space="0" w:color="auto"/>
            </w:tcBorders>
            <w:shd w:val="clear" w:color="auto" w:fill="auto"/>
            <w:noWrap/>
            <w:vAlign w:val="center"/>
          </w:tcPr>
          <w:p w14:paraId="0F5FE2BF" w14:textId="77777777" w:rsidR="00C202DA" w:rsidRPr="00213E08" w:rsidRDefault="00C202DA" w:rsidP="00213E08">
            <w:pPr>
              <w:spacing w:line="360" w:lineRule="auto"/>
              <w:rPr>
                <w:rFonts w:ascii="楷体" w:eastAsia="楷体" w:hAnsi="楷体"/>
                <w:color w:val="000000" w:themeColor="text1"/>
                <w:kern w:val="0"/>
              </w:rPr>
            </w:pPr>
            <w:r w:rsidRPr="00213E08">
              <w:rPr>
                <w:rFonts w:ascii="楷体" w:eastAsia="楷体" w:hAnsi="楷体"/>
                <w:color w:val="000000" w:themeColor="text1"/>
                <w:kern w:val="0"/>
              </w:rPr>
              <w:t xml:space="preserve">　</w:t>
            </w:r>
          </w:p>
        </w:tc>
        <w:tc>
          <w:tcPr>
            <w:tcW w:w="1452" w:type="dxa"/>
            <w:tcBorders>
              <w:top w:val="nil"/>
              <w:left w:val="nil"/>
              <w:bottom w:val="single" w:sz="4" w:space="0" w:color="auto"/>
              <w:right w:val="single" w:sz="4" w:space="0" w:color="auto"/>
            </w:tcBorders>
            <w:shd w:val="clear" w:color="auto" w:fill="auto"/>
            <w:noWrap/>
            <w:vAlign w:val="center"/>
          </w:tcPr>
          <w:p w14:paraId="6C8A79AC"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元/托/天</w:t>
            </w:r>
          </w:p>
        </w:tc>
        <w:tc>
          <w:tcPr>
            <w:tcW w:w="5670" w:type="dxa"/>
            <w:vMerge/>
            <w:tcBorders>
              <w:top w:val="nil"/>
              <w:left w:val="single" w:sz="4" w:space="0" w:color="auto"/>
              <w:bottom w:val="nil"/>
              <w:right w:val="single" w:sz="4" w:space="0" w:color="auto"/>
            </w:tcBorders>
            <w:shd w:val="clear" w:color="auto" w:fill="auto"/>
            <w:vAlign w:val="center"/>
          </w:tcPr>
          <w:p w14:paraId="176AB5D8" w14:textId="77777777" w:rsidR="00C202DA" w:rsidRPr="00213E08" w:rsidRDefault="00C202DA" w:rsidP="00213E08">
            <w:pPr>
              <w:spacing w:line="360" w:lineRule="auto"/>
              <w:rPr>
                <w:rFonts w:ascii="楷体" w:eastAsia="楷体" w:hAnsi="楷体"/>
                <w:color w:val="000000" w:themeColor="text1"/>
                <w:kern w:val="0"/>
              </w:rPr>
            </w:pPr>
          </w:p>
        </w:tc>
      </w:tr>
      <w:tr w:rsidR="00213E08" w:rsidRPr="00213E08" w14:paraId="59EDD2DD" w14:textId="77777777" w:rsidTr="00F855CC">
        <w:trPr>
          <w:trHeight w:val="507"/>
          <w:jc w:val="center"/>
        </w:trPr>
        <w:tc>
          <w:tcPr>
            <w:tcW w:w="1271" w:type="dxa"/>
            <w:vMerge/>
            <w:tcBorders>
              <w:top w:val="nil"/>
              <w:left w:val="single" w:sz="4" w:space="0" w:color="auto"/>
              <w:bottom w:val="single" w:sz="4" w:space="0" w:color="auto"/>
              <w:right w:val="single" w:sz="4" w:space="0" w:color="auto"/>
            </w:tcBorders>
            <w:shd w:val="clear" w:color="auto" w:fill="auto"/>
            <w:vAlign w:val="center"/>
          </w:tcPr>
          <w:p w14:paraId="64117675" w14:textId="77777777" w:rsidR="00C202DA" w:rsidRPr="00213E08" w:rsidRDefault="00C202DA" w:rsidP="00213E08">
            <w:pPr>
              <w:spacing w:line="360" w:lineRule="auto"/>
              <w:rPr>
                <w:rFonts w:ascii="楷体" w:eastAsia="楷体" w:hAnsi="楷体"/>
                <w:color w:val="000000" w:themeColor="text1"/>
                <w:kern w:val="0"/>
              </w:rPr>
            </w:pPr>
          </w:p>
        </w:tc>
        <w:tc>
          <w:tcPr>
            <w:tcW w:w="1389" w:type="dxa"/>
            <w:tcBorders>
              <w:top w:val="nil"/>
              <w:left w:val="nil"/>
              <w:bottom w:val="single" w:sz="4" w:space="0" w:color="auto"/>
              <w:right w:val="single" w:sz="4" w:space="0" w:color="auto"/>
            </w:tcBorders>
            <w:shd w:val="clear" w:color="auto" w:fill="auto"/>
            <w:noWrap/>
            <w:vAlign w:val="center"/>
          </w:tcPr>
          <w:p w14:paraId="0CFA601E"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冷冻库</w:t>
            </w:r>
          </w:p>
        </w:tc>
        <w:tc>
          <w:tcPr>
            <w:tcW w:w="703" w:type="dxa"/>
            <w:tcBorders>
              <w:top w:val="nil"/>
              <w:left w:val="nil"/>
              <w:bottom w:val="single" w:sz="4" w:space="0" w:color="auto"/>
              <w:right w:val="single" w:sz="4" w:space="0" w:color="auto"/>
            </w:tcBorders>
            <w:shd w:val="clear" w:color="auto" w:fill="auto"/>
            <w:noWrap/>
            <w:vAlign w:val="center"/>
          </w:tcPr>
          <w:p w14:paraId="7C460ACE" w14:textId="77777777" w:rsidR="00C202DA" w:rsidRPr="00213E08" w:rsidRDefault="00C202DA" w:rsidP="00213E08">
            <w:pPr>
              <w:spacing w:line="360" w:lineRule="auto"/>
              <w:rPr>
                <w:rFonts w:ascii="楷体" w:eastAsia="楷体" w:hAnsi="楷体"/>
                <w:color w:val="000000" w:themeColor="text1"/>
                <w:kern w:val="0"/>
              </w:rPr>
            </w:pPr>
            <w:r w:rsidRPr="00213E08">
              <w:rPr>
                <w:rFonts w:ascii="楷体" w:eastAsia="楷体" w:hAnsi="楷体"/>
                <w:color w:val="000000" w:themeColor="text1"/>
                <w:kern w:val="0"/>
              </w:rPr>
              <w:t xml:space="preserve">　</w:t>
            </w:r>
          </w:p>
        </w:tc>
        <w:tc>
          <w:tcPr>
            <w:tcW w:w="1452" w:type="dxa"/>
            <w:tcBorders>
              <w:top w:val="nil"/>
              <w:left w:val="nil"/>
              <w:bottom w:val="single" w:sz="4" w:space="0" w:color="auto"/>
              <w:right w:val="single" w:sz="4" w:space="0" w:color="auto"/>
            </w:tcBorders>
            <w:shd w:val="clear" w:color="auto" w:fill="auto"/>
            <w:noWrap/>
            <w:vAlign w:val="center"/>
          </w:tcPr>
          <w:p w14:paraId="26196B9C"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元/托/天</w:t>
            </w:r>
          </w:p>
        </w:tc>
        <w:tc>
          <w:tcPr>
            <w:tcW w:w="5670" w:type="dxa"/>
            <w:vMerge/>
            <w:tcBorders>
              <w:top w:val="nil"/>
              <w:left w:val="single" w:sz="4" w:space="0" w:color="auto"/>
              <w:bottom w:val="nil"/>
              <w:right w:val="single" w:sz="4" w:space="0" w:color="auto"/>
            </w:tcBorders>
            <w:shd w:val="clear" w:color="auto" w:fill="auto"/>
            <w:vAlign w:val="center"/>
          </w:tcPr>
          <w:p w14:paraId="3842135E" w14:textId="77777777" w:rsidR="00C202DA" w:rsidRPr="00213E08" w:rsidRDefault="00C202DA" w:rsidP="00213E08">
            <w:pPr>
              <w:spacing w:line="360" w:lineRule="auto"/>
              <w:rPr>
                <w:rFonts w:ascii="楷体" w:eastAsia="楷体" w:hAnsi="楷体"/>
                <w:color w:val="000000" w:themeColor="text1"/>
                <w:kern w:val="0"/>
              </w:rPr>
            </w:pPr>
          </w:p>
        </w:tc>
      </w:tr>
      <w:tr w:rsidR="00213E08" w:rsidRPr="00213E08" w14:paraId="0EB64E76" w14:textId="77777777" w:rsidTr="00F855CC">
        <w:trPr>
          <w:trHeight w:val="468"/>
          <w:jc w:val="center"/>
        </w:trPr>
        <w:tc>
          <w:tcPr>
            <w:tcW w:w="1271" w:type="dxa"/>
            <w:vMerge w:val="restart"/>
            <w:tcBorders>
              <w:top w:val="nil"/>
              <w:left w:val="single" w:sz="4" w:space="0" w:color="auto"/>
              <w:bottom w:val="nil"/>
              <w:right w:val="single" w:sz="4" w:space="0" w:color="auto"/>
            </w:tcBorders>
            <w:shd w:val="clear" w:color="auto" w:fill="auto"/>
            <w:noWrap/>
            <w:vAlign w:val="center"/>
          </w:tcPr>
          <w:p w14:paraId="13BF60B3"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进仓费</w:t>
            </w:r>
          </w:p>
        </w:tc>
        <w:tc>
          <w:tcPr>
            <w:tcW w:w="1389" w:type="dxa"/>
            <w:tcBorders>
              <w:top w:val="nil"/>
              <w:left w:val="nil"/>
              <w:bottom w:val="single" w:sz="4" w:space="0" w:color="auto"/>
              <w:right w:val="single" w:sz="4" w:space="0" w:color="auto"/>
            </w:tcBorders>
            <w:shd w:val="clear" w:color="auto" w:fill="auto"/>
            <w:noWrap/>
            <w:vAlign w:val="center"/>
          </w:tcPr>
          <w:p w14:paraId="2FED6288"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常温&amp;恒温</w:t>
            </w:r>
          </w:p>
        </w:tc>
        <w:tc>
          <w:tcPr>
            <w:tcW w:w="703" w:type="dxa"/>
            <w:tcBorders>
              <w:top w:val="nil"/>
              <w:left w:val="nil"/>
              <w:bottom w:val="single" w:sz="4" w:space="0" w:color="auto"/>
              <w:right w:val="single" w:sz="4" w:space="0" w:color="auto"/>
            </w:tcBorders>
            <w:shd w:val="clear" w:color="auto" w:fill="auto"/>
            <w:noWrap/>
            <w:vAlign w:val="center"/>
          </w:tcPr>
          <w:p w14:paraId="40E9DB64" w14:textId="77777777" w:rsidR="00C202DA" w:rsidRPr="00213E08" w:rsidRDefault="00C202DA" w:rsidP="00213E08">
            <w:pPr>
              <w:spacing w:line="360" w:lineRule="auto"/>
              <w:rPr>
                <w:rFonts w:ascii="楷体" w:eastAsia="楷体" w:hAnsi="楷体"/>
                <w:color w:val="000000" w:themeColor="text1"/>
                <w:kern w:val="0"/>
              </w:rPr>
            </w:pPr>
            <w:r w:rsidRPr="00213E08">
              <w:rPr>
                <w:rFonts w:ascii="楷体" w:eastAsia="楷体" w:hAnsi="楷体"/>
                <w:color w:val="000000" w:themeColor="text1"/>
                <w:kern w:val="0"/>
              </w:rPr>
              <w:t xml:space="preserve">　</w:t>
            </w:r>
          </w:p>
        </w:tc>
        <w:tc>
          <w:tcPr>
            <w:tcW w:w="1452" w:type="dxa"/>
            <w:tcBorders>
              <w:top w:val="nil"/>
              <w:left w:val="nil"/>
              <w:bottom w:val="single" w:sz="4" w:space="0" w:color="auto"/>
              <w:right w:val="single" w:sz="4" w:space="0" w:color="auto"/>
            </w:tcBorders>
            <w:shd w:val="clear" w:color="auto" w:fill="auto"/>
            <w:noWrap/>
            <w:vAlign w:val="center"/>
          </w:tcPr>
          <w:p w14:paraId="669258F4"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元/吨</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6B6960" w14:textId="77777777" w:rsidR="00C202DA" w:rsidRPr="00213E08" w:rsidRDefault="00C202DA" w:rsidP="00213E08">
            <w:pPr>
              <w:spacing w:line="360" w:lineRule="auto"/>
              <w:rPr>
                <w:rFonts w:ascii="楷体" w:eastAsia="楷体" w:hAnsi="楷体"/>
                <w:color w:val="000000" w:themeColor="text1"/>
                <w:kern w:val="0"/>
              </w:rPr>
            </w:pPr>
            <w:r w:rsidRPr="00213E08">
              <w:rPr>
                <w:rFonts w:ascii="楷体" w:eastAsia="楷体" w:hAnsi="楷体"/>
                <w:color w:val="000000" w:themeColor="text1"/>
                <w:kern w:val="0"/>
              </w:rPr>
              <w:t xml:space="preserve">1.进出仓费用在进仓当月结算，一次性收取，                                                   2.重泡换算比例：1吨=3个立方米                                                   </w:t>
            </w:r>
          </w:p>
        </w:tc>
      </w:tr>
      <w:tr w:rsidR="00213E08" w:rsidRPr="00213E08" w14:paraId="11B657DC" w14:textId="77777777" w:rsidTr="00F855CC">
        <w:trPr>
          <w:trHeight w:val="431"/>
          <w:jc w:val="center"/>
        </w:trPr>
        <w:tc>
          <w:tcPr>
            <w:tcW w:w="1271" w:type="dxa"/>
            <w:vMerge/>
            <w:tcBorders>
              <w:top w:val="nil"/>
              <w:left w:val="single" w:sz="4" w:space="0" w:color="auto"/>
              <w:bottom w:val="nil"/>
              <w:right w:val="single" w:sz="4" w:space="0" w:color="auto"/>
            </w:tcBorders>
            <w:shd w:val="clear" w:color="auto" w:fill="auto"/>
            <w:vAlign w:val="center"/>
          </w:tcPr>
          <w:p w14:paraId="02ECBC65" w14:textId="77777777" w:rsidR="00C202DA" w:rsidRPr="00213E08" w:rsidRDefault="00C202DA" w:rsidP="00213E08">
            <w:pPr>
              <w:spacing w:line="360" w:lineRule="auto"/>
              <w:rPr>
                <w:rFonts w:ascii="楷体" w:eastAsia="楷体" w:hAnsi="楷体"/>
                <w:color w:val="000000" w:themeColor="text1"/>
                <w:kern w:val="0"/>
              </w:rPr>
            </w:pPr>
          </w:p>
        </w:tc>
        <w:tc>
          <w:tcPr>
            <w:tcW w:w="1389" w:type="dxa"/>
            <w:tcBorders>
              <w:top w:val="nil"/>
              <w:left w:val="nil"/>
              <w:bottom w:val="single" w:sz="4" w:space="0" w:color="auto"/>
              <w:right w:val="single" w:sz="4" w:space="0" w:color="auto"/>
            </w:tcBorders>
            <w:shd w:val="clear" w:color="auto" w:fill="auto"/>
            <w:noWrap/>
            <w:vAlign w:val="center"/>
          </w:tcPr>
          <w:p w14:paraId="4F0412A8"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冷藏&amp;冷冻</w:t>
            </w:r>
          </w:p>
        </w:tc>
        <w:tc>
          <w:tcPr>
            <w:tcW w:w="703" w:type="dxa"/>
            <w:tcBorders>
              <w:top w:val="nil"/>
              <w:left w:val="nil"/>
              <w:bottom w:val="single" w:sz="4" w:space="0" w:color="auto"/>
              <w:right w:val="single" w:sz="4" w:space="0" w:color="auto"/>
            </w:tcBorders>
            <w:shd w:val="clear" w:color="auto" w:fill="auto"/>
            <w:noWrap/>
            <w:vAlign w:val="center"/>
          </w:tcPr>
          <w:p w14:paraId="6A4C9810" w14:textId="77777777" w:rsidR="00C202DA" w:rsidRPr="00213E08" w:rsidRDefault="00C202DA" w:rsidP="00213E08">
            <w:pPr>
              <w:spacing w:line="360" w:lineRule="auto"/>
              <w:rPr>
                <w:rFonts w:ascii="楷体" w:eastAsia="楷体" w:hAnsi="楷体"/>
                <w:color w:val="000000" w:themeColor="text1"/>
                <w:kern w:val="0"/>
              </w:rPr>
            </w:pPr>
            <w:r w:rsidRPr="00213E08">
              <w:rPr>
                <w:rFonts w:ascii="楷体" w:eastAsia="楷体" w:hAnsi="楷体"/>
                <w:color w:val="000000" w:themeColor="text1"/>
                <w:kern w:val="0"/>
              </w:rPr>
              <w:t xml:space="preserve">　</w:t>
            </w:r>
          </w:p>
        </w:tc>
        <w:tc>
          <w:tcPr>
            <w:tcW w:w="1452" w:type="dxa"/>
            <w:tcBorders>
              <w:top w:val="nil"/>
              <w:left w:val="nil"/>
              <w:bottom w:val="single" w:sz="4" w:space="0" w:color="auto"/>
              <w:right w:val="single" w:sz="4" w:space="0" w:color="auto"/>
            </w:tcBorders>
            <w:shd w:val="clear" w:color="auto" w:fill="auto"/>
            <w:noWrap/>
            <w:vAlign w:val="center"/>
          </w:tcPr>
          <w:p w14:paraId="17729746"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元/吨</w:t>
            </w:r>
          </w:p>
        </w:tc>
        <w:tc>
          <w:tcPr>
            <w:tcW w:w="56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221CC4" w14:textId="77777777" w:rsidR="00C202DA" w:rsidRPr="00213E08" w:rsidRDefault="00C202DA" w:rsidP="00213E08">
            <w:pPr>
              <w:spacing w:line="360" w:lineRule="auto"/>
              <w:rPr>
                <w:rFonts w:ascii="楷体" w:eastAsia="楷体" w:hAnsi="楷体"/>
                <w:color w:val="000000" w:themeColor="text1"/>
                <w:kern w:val="0"/>
              </w:rPr>
            </w:pPr>
          </w:p>
        </w:tc>
      </w:tr>
      <w:tr w:rsidR="00213E08" w:rsidRPr="00213E08" w14:paraId="3D2EBB23" w14:textId="77777777" w:rsidTr="00F855CC">
        <w:trPr>
          <w:trHeight w:val="393"/>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B553F6F"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操作费</w:t>
            </w:r>
          </w:p>
        </w:tc>
        <w:tc>
          <w:tcPr>
            <w:tcW w:w="1389" w:type="dxa"/>
            <w:tcBorders>
              <w:top w:val="nil"/>
              <w:left w:val="nil"/>
              <w:bottom w:val="single" w:sz="4" w:space="0" w:color="auto"/>
              <w:right w:val="single" w:sz="4" w:space="0" w:color="auto"/>
            </w:tcBorders>
            <w:shd w:val="clear" w:color="auto" w:fill="auto"/>
            <w:noWrap/>
            <w:vAlign w:val="center"/>
          </w:tcPr>
          <w:p w14:paraId="306F34C1"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分拣费</w:t>
            </w:r>
          </w:p>
        </w:tc>
        <w:tc>
          <w:tcPr>
            <w:tcW w:w="703" w:type="dxa"/>
            <w:tcBorders>
              <w:top w:val="nil"/>
              <w:left w:val="nil"/>
              <w:bottom w:val="single" w:sz="4" w:space="0" w:color="auto"/>
              <w:right w:val="single" w:sz="4" w:space="0" w:color="auto"/>
            </w:tcBorders>
            <w:shd w:val="clear" w:color="auto" w:fill="auto"/>
            <w:noWrap/>
            <w:vAlign w:val="center"/>
          </w:tcPr>
          <w:p w14:paraId="3547A921" w14:textId="77777777" w:rsidR="00C202DA" w:rsidRPr="00213E08" w:rsidRDefault="00C202DA" w:rsidP="00213E08">
            <w:pPr>
              <w:spacing w:line="360" w:lineRule="auto"/>
              <w:rPr>
                <w:rFonts w:ascii="楷体" w:eastAsia="楷体" w:hAnsi="楷体"/>
                <w:color w:val="000000" w:themeColor="text1"/>
                <w:kern w:val="0"/>
              </w:rPr>
            </w:pPr>
            <w:r w:rsidRPr="00213E08">
              <w:rPr>
                <w:rFonts w:ascii="楷体" w:eastAsia="楷体" w:hAnsi="楷体"/>
                <w:color w:val="000000" w:themeColor="text1"/>
                <w:kern w:val="0"/>
              </w:rPr>
              <w:t xml:space="preserve">　</w:t>
            </w:r>
          </w:p>
        </w:tc>
        <w:tc>
          <w:tcPr>
            <w:tcW w:w="1452" w:type="dxa"/>
            <w:tcBorders>
              <w:top w:val="nil"/>
              <w:left w:val="nil"/>
              <w:bottom w:val="single" w:sz="4" w:space="0" w:color="auto"/>
              <w:right w:val="single" w:sz="4" w:space="0" w:color="auto"/>
            </w:tcBorders>
            <w:shd w:val="clear" w:color="auto" w:fill="auto"/>
            <w:noWrap/>
            <w:vAlign w:val="center"/>
          </w:tcPr>
          <w:p w14:paraId="193028BD"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元/箱</w:t>
            </w:r>
          </w:p>
        </w:tc>
        <w:tc>
          <w:tcPr>
            <w:tcW w:w="5670" w:type="dxa"/>
            <w:tcBorders>
              <w:top w:val="nil"/>
              <w:left w:val="nil"/>
              <w:bottom w:val="single" w:sz="4" w:space="0" w:color="auto"/>
              <w:right w:val="single" w:sz="4" w:space="0" w:color="auto"/>
            </w:tcBorders>
            <w:shd w:val="clear" w:color="auto" w:fill="auto"/>
            <w:noWrap/>
            <w:vAlign w:val="center"/>
          </w:tcPr>
          <w:p w14:paraId="679794A7" w14:textId="77777777" w:rsidR="00C202DA" w:rsidRPr="00213E08" w:rsidRDefault="00C202DA" w:rsidP="00213E08">
            <w:pPr>
              <w:spacing w:line="360" w:lineRule="auto"/>
              <w:rPr>
                <w:rFonts w:ascii="楷体" w:eastAsia="楷体" w:hAnsi="楷体"/>
                <w:color w:val="000000" w:themeColor="text1"/>
                <w:kern w:val="0"/>
              </w:rPr>
            </w:pPr>
            <w:r w:rsidRPr="00213E08">
              <w:rPr>
                <w:rFonts w:ascii="楷体" w:eastAsia="楷体" w:hAnsi="楷体"/>
                <w:color w:val="000000" w:themeColor="text1"/>
                <w:kern w:val="0"/>
              </w:rPr>
              <w:t>整箱分拣。</w:t>
            </w:r>
          </w:p>
        </w:tc>
      </w:tr>
      <w:tr w:rsidR="00213E08" w:rsidRPr="00213E08" w14:paraId="4D0F6796" w14:textId="77777777" w:rsidTr="00F855CC">
        <w:trPr>
          <w:trHeight w:val="497"/>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CDF9D8" w14:textId="77777777" w:rsidR="00C202DA" w:rsidRPr="00213E08" w:rsidRDefault="00C202DA" w:rsidP="00213E08">
            <w:pPr>
              <w:spacing w:line="360" w:lineRule="auto"/>
              <w:rPr>
                <w:rFonts w:ascii="楷体" w:eastAsia="楷体" w:hAnsi="楷体"/>
                <w:color w:val="000000" w:themeColor="text1"/>
                <w:kern w:val="0"/>
              </w:rPr>
            </w:pPr>
          </w:p>
        </w:tc>
        <w:tc>
          <w:tcPr>
            <w:tcW w:w="1389" w:type="dxa"/>
            <w:tcBorders>
              <w:top w:val="nil"/>
              <w:left w:val="nil"/>
              <w:bottom w:val="single" w:sz="4" w:space="0" w:color="auto"/>
              <w:right w:val="single" w:sz="4" w:space="0" w:color="auto"/>
            </w:tcBorders>
            <w:shd w:val="clear" w:color="auto" w:fill="auto"/>
            <w:noWrap/>
            <w:vAlign w:val="center"/>
          </w:tcPr>
          <w:p w14:paraId="2CF69BED"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拆零费</w:t>
            </w:r>
          </w:p>
        </w:tc>
        <w:tc>
          <w:tcPr>
            <w:tcW w:w="703" w:type="dxa"/>
            <w:tcBorders>
              <w:top w:val="nil"/>
              <w:left w:val="nil"/>
              <w:bottom w:val="single" w:sz="4" w:space="0" w:color="auto"/>
              <w:right w:val="single" w:sz="4" w:space="0" w:color="auto"/>
            </w:tcBorders>
            <w:shd w:val="clear" w:color="auto" w:fill="auto"/>
            <w:noWrap/>
            <w:vAlign w:val="center"/>
          </w:tcPr>
          <w:p w14:paraId="0BC89F61" w14:textId="77777777" w:rsidR="00C202DA" w:rsidRPr="00213E08" w:rsidRDefault="00C202DA" w:rsidP="00213E08">
            <w:pPr>
              <w:spacing w:line="360" w:lineRule="auto"/>
              <w:rPr>
                <w:rFonts w:ascii="楷体" w:eastAsia="楷体" w:hAnsi="楷体"/>
                <w:color w:val="000000" w:themeColor="text1"/>
                <w:kern w:val="0"/>
              </w:rPr>
            </w:pPr>
            <w:r w:rsidRPr="00213E08">
              <w:rPr>
                <w:rFonts w:ascii="楷体" w:eastAsia="楷体" w:hAnsi="楷体"/>
                <w:color w:val="000000" w:themeColor="text1"/>
                <w:kern w:val="0"/>
              </w:rPr>
              <w:t xml:space="preserve">　</w:t>
            </w:r>
          </w:p>
        </w:tc>
        <w:tc>
          <w:tcPr>
            <w:tcW w:w="1452" w:type="dxa"/>
            <w:tcBorders>
              <w:top w:val="nil"/>
              <w:left w:val="nil"/>
              <w:bottom w:val="single" w:sz="4" w:space="0" w:color="auto"/>
              <w:right w:val="single" w:sz="4" w:space="0" w:color="auto"/>
            </w:tcBorders>
            <w:shd w:val="clear" w:color="auto" w:fill="auto"/>
            <w:noWrap/>
            <w:vAlign w:val="center"/>
          </w:tcPr>
          <w:p w14:paraId="2A96FC45"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元/件</w:t>
            </w:r>
          </w:p>
        </w:tc>
        <w:tc>
          <w:tcPr>
            <w:tcW w:w="5670" w:type="dxa"/>
            <w:tcBorders>
              <w:top w:val="nil"/>
              <w:left w:val="nil"/>
              <w:bottom w:val="single" w:sz="4" w:space="0" w:color="auto"/>
              <w:right w:val="single" w:sz="4" w:space="0" w:color="auto"/>
            </w:tcBorders>
            <w:shd w:val="clear" w:color="auto" w:fill="auto"/>
            <w:noWrap/>
            <w:vAlign w:val="center"/>
          </w:tcPr>
          <w:p w14:paraId="7D58A719" w14:textId="77777777" w:rsidR="00C202DA" w:rsidRPr="00213E08" w:rsidRDefault="00C202DA" w:rsidP="00213E08">
            <w:pPr>
              <w:spacing w:line="360" w:lineRule="auto"/>
              <w:rPr>
                <w:rFonts w:ascii="楷体" w:eastAsia="楷体" w:hAnsi="楷体"/>
                <w:color w:val="000000" w:themeColor="text1"/>
                <w:kern w:val="0"/>
              </w:rPr>
            </w:pPr>
            <w:r w:rsidRPr="00213E08">
              <w:rPr>
                <w:rFonts w:ascii="楷体" w:eastAsia="楷体" w:hAnsi="楷体"/>
                <w:color w:val="000000" w:themeColor="text1"/>
                <w:kern w:val="0"/>
              </w:rPr>
              <w:t>拆零至最小单位分拣</w:t>
            </w:r>
          </w:p>
        </w:tc>
      </w:tr>
      <w:tr w:rsidR="00213E08" w:rsidRPr="00213E08" w14:paraId="045E609D" w14:textId="77777777" w:rsidTr="00F855CC">
        <w:trPr>
          <w:trHeight w:val="473"/>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05C8EC" w14:textId="77777777" w:rsidR="00C202DA" w:rsidRPr="00213E08" w:rsidRDefault="00C202DA" w:rsidP="00213E08">
            <w:pPr>
              <w:spacing w:line="360" w:lineRule="auto"/>
              <w:rPr>
                <w:rFonts w:ascii="楷体" w:eastAsia="楷体" w:hAnsi="楷体"/>
                <w:color w:val="000000" w:themeColor="text1"/>
                <w:kern w:val="0"/>
              </w:rPr>
            </w:pPr>
          </w:p>
        </w:tc>
        <w:tc>
          <w:tcPr>
            <w:tcW w:w="1389" w:type="dxa"/>
            <w:tcBorders>
              <w:top w:val="nil"/>
              <w:left w:val="nil"/>
              <w:bottom w:val="single" w:sz="4" w:space="0" w:color="auto"/>
              <w:right w:val="single" w:sz="4" w:space="0" w:color="auto"/>
            </w:tcBorders>
            <w:shd w:val="clear" w:color="auto" w:fill="auto"/>
            <w:noWrap/>
            <w:vAlign w:val="center"/>
          </w:tcPr>
          <w:p w14:paraId="6FF9E0FF"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装卸费</w:t>
            </w:r>
          </w:p>
        </w:tc>
        <w:tc>
          <w:tcPr>
            <w:tcW w:w="703" w:type="dxa"/>
            <w:tcBorders>
              <w:top w:val="nil"/>
              <w:left w:val="nil"/>
              <w:bottom w:val="single" w:sz="4" w:space="0" w:color="auto"/>
              <w:right w:val="single" w:sz="4" w:space="0" w:color="auto"/>
            </w:tcBorders>
            <w:shd w:val="clear" w:color="auto" w:fill="auto"/>
            <w:noWrap/>
            <w:vAlign w:val="center"/>
          </w:tcPr>
          <w:p w14:paraId="6039799E" w14:textId="77777777" w:rsidR="00C202DA" w:rsidRPr="00213E08" w:rsidRDefault="00C202DA" w:rsidP="00213E08">
            <w:pPr>
              <w:spacing w:line="360" w:lineRule="auto"/>
              <w:rPr>
                <w:rFonts w:ascii="楷体" w:eastAsia="楷体" w:hAnsi="楷体"/>
                <w:color w:val="000000" w:themeColor="text1"/>
                <w:kern w:val="0"/>
              </w:rPr>
            </w:pPr>
            <w:r w:rsidRPr="00213E08">
              <w:rPr>
                <w:rFonts w:ascii="楷体" w:eastAsia="楷体" w:hAnsi="楷体"/>
                <w:color w:val="000000" w:themeColor="text1"/>
                <w:kern w:val="0"/>
              </w:rPr>
              <w:t xml:space="preserve">　</w:t>
            </w:r>
          </w:p>
        </w:tc>
        <w:tc>
          <w:tcPr>
            <w:tcW w:w="1452" w:type="dxa"/>
            <w:tcBorders>
              <w:top w:val="nil"/>
              <w:left w:val="nil"/>
              <w:bottom w:val="single" w:sz="4" w:space="0" w:color="auto"/>
              <w:right w:val="single" w:sz="4" w:space="0" w:color="auto"/>
            </w:tcBorders>
            <w:shd w:val="clear" w:color="auto" w:fill="auto"/>
            <w:noWrap/>
            <w:vAlign w:val="center"/>
          </w:tcPr>
          <w:p w14:paraId="17FB7A4B"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元/吨</w:t>
            </w:r>
          </w:p>
        </w:tc>
        <w:tc>
          <w:tcPr>
            <w:tcW w:w="5670" w:type="dxa"/>
            <w:tcBorders>
              <w:top w:val="nil"/>
              <w:left w:val="nil"/>
              <w:bottom w:val="single" w:sz="4" w:space="0" w:color="auto"/>
              <w:right w:val="single" w:sz="4" w:space="0" w:color="auto"/>
            </w:tcBorders>
            <w:shd w:val="clear" w:color="auto" w:fill="auto"/>
            <w:noWrap/>
            <w:vAlign w:val="center"/>
          </w:tcPr>
          <w:p w14:paraId="258F4532" w14:textId="77777777" w:rsidR="00C202DA" w:rsidRPr="00213E08" w:rsidRDefault="00C202DA" w:rsidP="00213E08">
            <w:pPr>
              <w:spacing w:line="360" w:lineRule="auto"/>
              <w:rPr>
                <w:rFonts w:ascii="楷体" w:eastAsia="楷体" w:hAnsi="楷体"/>
                <w:color w:val="000000" w:themeColor="text1"/>
                <w:kern w:val="0"/>
              </w:rPr>
            </w:pPr>
            <w:r w:rsidRPr="00213E08">
              <w:rPr>
                <w:rFonts w:ascii="楷体" w:eastAsia="楷体" w:hAnsi="楷体"/>
                <w:color w:val="000000" w:themeColor="text1"/>
                <w:kern w:val="0"/>
              </w:rPr>
              <w:t>货品入库、出库需我司装卸作业时收取费用。</w:t>
            </w:r>
          </w:p>
        </w:tc>
      </w:tr>
      <w:tr w:rsidR="00213E08" w:rsidRPr="00213E08" w14:paraId="4ECD0831" w14:textId="77777777" w:rsidTr="00F855CC">
        <w:trPr>
          <w:trHeight w:val="421"/>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AD2B85" w14:textId="77777777" w:rsidR="00C202DA" w:rsidRPr="00213E08" w:rsidRDefault="00C202DA" w:rsidP="00213E08">
            <w:pPr>
              <w:spacing w:line="360" w:lineRule="auto"/>
              <w:rPr>
                <w:rFonts w:ascii="楷体" w:eastAsia="楷体" w:hAnsi="楷体"/>
                <w:color w:val="000000" w:themeColor="text1"/>
                <w:kern w:val="0"/>
              </w:rPr>
            </w:pPr>
          </w:p>
        </w:tc>
        <w:tc>
          <w:tcPr>
            <w:tcW w:w="1389" w:type="dxa"/>
            <w:tcBorders>
              <w:top w:val="nil"/>
              <w:left w:val="nil"/>
              <w:bottom w:val="single" w:sz="4" w:space="0" w:color="auto"/>
              <w:right w:val="single" w:sz="4" w:space="0" w:color="auto"/>
            </w:tcBorders>
            <w:shd w:val="clear" w:color="auto" w:fill="auto"/>
            <w:noWrap/>
            <w:vAlign w:val="center"/>
          </w:tcPr>
          <w:p w14:paraId="156B67E8"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贴标费</w:t>
            </w:r>
          </w:p>
        </w:tc>
        <w:tc>
          <w:tcPr>
            <w:tcW w:w="703" w:type="dxa"/>
            <w:tcBorders>
              <w:top w:val="nil"/>
              <w:left w:val="nil"/>
              <w:bottom w:val="single" w:sz="4" w:space="0" w:color="auto"/>
              <w:right w:val="single" w:sz="4" w:space="0" w:color="auto"/>
            </w:tcBorders>
            <w:shd w:val="clear" w:color="auto" w:fill="auto"/>
            <w:noWrap/>
            <w:vAlign w:val="center"/>
          </w:tcPr>
          <w:p w14:paraId="547DF9E9" w14:textId="77777777" w:rsidR="00C202DA" w:rsidRPr="00213E08" w:rsidRDefault="00C202DA" w:rsidP="00213E08">
            <w:pPr>
              <w:spacing w:line="360" w:lineRule="auto"/>
              <w:rPr>
                <w:rFonts w:ascii="楷体" w:eastAsia="楷体" w:hAnsi="楷体"/>
                <w:color w:val="000000" w:themeColor="text1"/>
                <w:kern w:val="0"/>
              </w:rPr>
            </w:pPr>
            <w:r w:rsidRPr="00213E08">
              <w:rPr>
                <w:rFonts w:ascii="楷体" w:eastAsia="楷体" w:hAnsi="楷体"/>
                <w:color w:val="000000" w:themeColor="text1"/>
                <w:kern w:val="0"/>
              </w:rPr>
              <w:t xml:space="preserve">　</w:t>
            </w:r>
          </w:p>
        </w:tc>
        <w:tc>
          <w:tcPr>
            <w:tcW w:w="1452" w:type="dxa"/>
            <w:tcBorders>
              <w:top w:val="nil"/>
              <w:left w:val="nil"/>
              <w:bottom w:val="single" w:sz="4" w:space="0" w:color="auto"/>
              <w:right w:val="single" w:sz="4" w:space="0" w:color="auto"/>
            </w:tcBorders>
            <w:shd w:val="clear" w:color="auto" w:fill="auto"/>
            <w:noWrap/>
            <w:vAlign w:val="center"/>
          </w:tcPr>
          <w:p w14:paraId="7FE9362F"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元/张</w:t>
            </w:r>
          </w:p>
        </w:tc>
        <w:tc>
          <w:tcPr>
            <w:tcW w:w="5670" w:type="dxa"/>
            <w:tcBorders>
              <w:top w:val="nil"/>
              <w:left w:val="nil"/>
              <w:bottom w:val="single" w:sz="4" w:space="0" w:color="auto"/>
              <w:right w:val="single" w:sz="4" w:space="0" w:color="auto"/>
            </w:tcBorders>
            <w:shd w:val="clear" w:color="auto" w:fill="auto"/>
            <w:noWrap/>
            <w:vAlign w:val="center"/>
          </w:tcPr>
          <w:p w14:paraId="30D0A169" w14:textId="77777777" w:rsidR="00C202DA" w:rsidRPr="00213E08" w:rsidRDefault="00C202DA" w:rsidP="00213E08">
            <w:pPr>
              <w:spacing w:line="360" w:lineRule="auto"/>
              <w:rPr>
                <w:rFonts w:ascii="楷体" w:eastAsia="楷体" w:hAnsi="楷体"/>
                <w:color w:val="000000" w:themeColor="text1"/>
                <w:kern w:val="0"/>
              </w:rPr>
            </w:pPr>
            <w:r w:rsidRPr="00213E08">
              <w:rPr>
                <w:rFonts w:ascii="楷体" w:eastAsia="楷体" w:hAnsi="楷体"/>
                <w:color w:val="000000" w:themeColor="text1"/>
                <w:kern w:val="0"/>
              </w:rPr>
              <w:t>贴标人工费</w:t>
            </w:r>
          </w:p>
        </w:tc>
      </w:tr>
      <w:tr w:rsidR="00213E08" w:rsidRPr="00213E08" w14:paraId="6E868C9C" w14:textId="77777777" w:rsidTr="00F855CC">
        <w:trPr>
          <w:trHeight w:val="477"/>
          <w:jc w:val="center"/>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tcPr>
          <w:p w14:paraId="2AC031D8"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越库</w:t>
            </w:r>
          </w:p>
        </w:tc>
        <w:tc>
          <w:tcPr>
            <w:tcW w:w="1389" w:type="dxa"/>
            <w:tcBorders>
              <w:top w:val="nil"/>
              <w:left w:val="nil"/>
              <w:bottom w:val="single" w:sz="4" w:space="0" w:color="auto"/>
              <w:right w:val="single" w:sz="4" w:space="0" w:color="auto"/>
            </w:tcBorders>
            <w:shd w:val="clear" w:color="auto" w:fill="auto"/>
            <w:noWrap/>
            <w:vAlign w:val="center"/>
          </w:tcPr>
          <w:p w14:paraId="2A44F07B"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越库费</w:t>
            </w:r>
          </w:p>
        </w:tc>
        <w:tc>
          <w:tcPr>
            <w:tcW w:w="703" w:type="dxa"/>
            <w:tcBorders>
              <w:top w:val="nil"/>
              <w:left w:val="nil"/>
              <w:bottom w:val="single" w:sz="4" w:space="0" w:color="auto"/>
              <w:right w:val="single" w:sz="4" w:space="0" w:color="auto"/>
            </w:tcBorders>
            <w:shd w:val="clear" w:color="auto" w:fill="auto"/>
            <w:noWrap/>
            <w:vAlign w:val="center"/>
          </w:tcPr>
          <w:p w14:paraId="31CA5D53" w14:textId="77777777" w:rsidR="00C202DA" w:rsidRPr="00213E08" w:rsidRDefault="00C202DA" w:rsidP="00213E08">
            <w:pPr>
              <w:spacing w:line="360" w:lineRule="auto"/>
              <w:rPr>
                <w:rFonts w:ascii="楷体" w:eastAsia="楷体" w:hAnsi="楷体"/>
                <w:color w:val="000000" w:themeColor="text1"/>
                <w:kern w:val="0"/>
              </w:rPr>
            </w:pPr>
            <w:r w:rsidRPr="00213E08">
              <w:rPr>
                <w:rFonts w:ascii="楷体" w:eastAsia="楷体" w:hAnsi="楷体"/>
                <w:color w:val="000000" w:themeColor="text1"/>
                <w:kern w:val="0"/>
              </w:rPr>
              <w:t xml:space="preserve">　</w:t>
            </w:r>
          </w:p>
        </w:tc>
        <w:tc>
          <w:tcPr>
            <w:tcW w:w="1452" w:type="dxa"/>
            <w:tcBorders>
              <w:top w:val="nil"/>
              <w:left w:val="nil"/>
              <w:bottom w:val="single" w:sz="4" w:space="0" w:color="auto"/>
              <w:right w:val="single" w:sz="4" w:space="0" w:color="auto"/>
            </w:tcBorders>
            <w:shd w:val="clear" w:color="auto" w:fill="auto"/>
            <w:noWrap/>
            <w:vAlign w:val="center"/>
          </w:tcPr>
          <w:p w14:paraId="3B6B0D4C"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元/吨</w:t>
            </w:r>
          </w:p>
        </w:tc>
        <w:tc>
          <w:tcPr>
            <w:tcW w:w="5670" w:type="dxa"/>
            <w:tcBorders>
              <w:top w:val="nil"/>
              <w:left w:val="nil"/>
              <w:bottom w:val="single" w:sz="4" w:space="0" w:color="auto"/>
              <w:right w:val="single" w:sz="4" w:space="0" w:color="auto"/>
            </w:tcBorders>
            <w:shd w:val="clear" w:color="auto" w:fill="auto"/>
            <w:noWrap/>
            <w:vAlign w:val="center"/>
          </w:tcPr>
          <w:p w14:paraId="14E9F5C7" w14:textId="77777777" w:rsidR="00C202DA" w:rsidRPr="00213E08" w:rsidRDefault="00C202DA" w:rsidP="00213E08">
            <w:pPr>
              <w:spacing w:line="360" w:lineRule="auto"/>
              <w:rPr>
                <w:rFonts w:ascii="楷体" w:eastAsia="楷体" w:hAnsi="楷体"/>
                <w:color w:val="000000" w:themeColor="text1"/>
                <w:kern w:val="0"/>
              </w:rPr>
            </w:pPr>
            <w:r w:rsidRPr="00213E08">
              <w:rPr>
                <w:rFonts w:ascii="楷体" w:eastAsia="楷体" w:hAnsi="楷体"/>
                <w:color w:val="000000" w:themeColor="text1"/>
                <w:kern w:val="0"/>
              </w:rPr>
              <w:t>含进出仓费及场地费，不含分拣费，不足1吨按1吨计算</w:t>
            </w:r>
          </w:p>
        </w:tc>
      </w:tr>
      <w:tr w:rsidR="00213E08" w:rsidRPr="00213E08" w14:paraId="21AEA151" w14:textId="77777777" w:rsidTr="00F855CC">
        <w:trPr>
          <w:trHeight w:val="403"/>
          <w:jc w:val="center"/>
        </w:trPr>
        <w:tc>
          <w:tcPr>
            <w:tcW w:w="1271" w:type="dxa"/>
            <w:vMerge/>
            <w:tcBorders>
              <w:top w:val="nil"/>
              <w:left w:val="single" w:sz="4" w:space="0" w:color="auto"/>
              <w:bottom w:val="single" w:sz="4" w:space="0" w:color="auto"/>
              <w:right w:val="single" w:sz="4" w:space="0" w:color="auto"/>
            </w:tcBorders>
            <w:shd w:val="clear" w:color="auto" w:fill="auto"/>
            <w:vAlign w:val="center"/>
          </w:tcPr>
          <w:p w14:paraId="3ACD3B27" w14:textId="77777777" w:rsidR="00C202DA" w:rsidRPr="00213E08" w:rsidRDefault="00C202DA" w:rsidP="00213E08">
            <w:pPr>
              <w:spacing w:line="360" w:lineRule="auto"/>
              <w:rPr>
                <w:rFonts w:ascii="楷体" w:eastAsia="楷体" w:hAnsi="楷体"/>
                <w:color w:val="000000" w:themeColor="text1"/>
                <w:kern w:val="0"/>
              </w:rPr>
            </w:pPr>
          </w:p>
        </w:tc>
        <w:tc>
          <w:tcPr>
            <w:tcW w:w="1389" w:type="dxa"/>
            <w:vMerge w:val="restart"/>
            <w:tcBorders>
              <w:top w:val="nil"/>
              <w:left w:val="single" w:sz="4" w:space="0" w:color="auto"/>
              <w:bottom w:val="single" w:sz="4" w:space="0" w:color="auto"/>
              <w:right w:val="single" w:sz="4" w:space="0" w:color="auto"/>
            </w:tcBorders>
            <w:shd w:val="clear" w:color="auto" w:fill="auto"/>
            <w:noWrap/>
            <w:vAlign w:val="center"/>
          </w:tcPr>
          <w:p w14:paraId="6E631205"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分拣费</w:t>
            </w:r>
          </w:p>
        </w:tc>
        <w:tc>
          <w:tcPr>
            <w:tcW w:w="703" w:type="dxa"/>
            <w:tcBorders>
              <w:top w:val="nil"/>
              <w:left w:val="nil"/>
              <w:bottom w:val="single" w:sz="4" w:space="0" w:color="auto"/>
              <w:right w:val="single" w:sz="4" w:space="0" w:color="auto"/>
            </w:tcBorders>
            <w:shd w:val="clear" w:color="auto" w:fill="auto"/>
            <w:noWrap/>
            <w:vAlign w:val="center"/>
          </w:tcPr>
          <w:p w14:paraId="69B73543" w14:textId="77777777" w:rsidR="00C202DA" w:rsidRPr="00213E08" w:rsidRDefault="00C202DA" w:rsidP="00213E08">
            <w:pPr>
              <w:spacing w:line="360" w:lineRule="auto"/>
              <w:rPr>
                <w:rFonts w:ascii="楷体" w:eastAsia="楷体" w:hAnsi="楷体"/>
                <w:color w:val="000000" w:themeColor="text1"/>
                <w:kern w:val="0"/>
              </w:rPr>
            </w:pPr>
            <w:r w:rsidRPr="00213E08">
              <w:rPr>
                <w:rFonts w:ascii="楷体" w:eastAsia="楷体" w:hAnsi="楷体"/>
                <w:color w:val="000000" w:themeColor="text1"/>
                <w:kern w:val="0"/>
              </w:rPr>
              <w:t xml:space="preserve">　</w:t>
            </w:r>
          </w:p>
        </w:tc>
        <w:tc>
          <w:tcPr>
            <w:tcW w:w="1452" w:type="dxa"/>
            <w:tcBorders>
              <w:top w:val="nil"/>
              <w:left w:val="nil"/>
              <w:bottom w:val="single" w:sz="4" w:space="0" w:color="auto"/>
              <w:right w:val="single" w:sz="4" w:space="0" w:color="auto"/>
            </w:tcBorders>
            <w:shd w:val="clear" w:color="auto" w:fill="auto"/>
            <w:noWrap/>
            <w:vAlign w:val="center"/>
          </w:tcPr>
          <w:p w14:paraId="34833776"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元/箱</w:t>
            </w:r>
          </w:p>
        </w:tc>
        <w:tc>
          <w:tcPr>
            <w:tcW w:w="5670" w:type="dxa"/>
            <w:tcBorders>
              <w:top w:val="nil"/>
              <w:left w:val="nil"/>
              <w:bottom w:val="single" w:sz="4" w:space="0" w:color="auto"/>
              <w:right w:val="single" w:sz="4" w:space="0" w:color="auto"/>
            </w:tcBorders>
            <w:shd w:val="clear" w:color="auto" w:fill="auto"/>
            <w:noWrap/>
            <w:vAlign w:val="center"/>
          </w:tcPr>
          <w:p w14:paraId="28F387D4" w14:textId="77777777" w:rsidR="00C202DA" w:rsidRPr="00213E08" w:rsidRDefault="00C202DA" w:rsidP="00213E08">
            <w:pPr>
              <w:spacing w:line="360" w:lineRule="auto"/>
              <w:rPr>
                <w:rFonts w:ascii="楷体" w:eastAsia="楷体" w:hAnsi="楷体"/>
                <w:color w:val="000000" w:themeColor="text1"/>
                <w:kern w:val="0"/>
              </w:rPr>
            </w:pPr>
            <w:r w:rsidRPr="00213E08">
              <w:rPr>
                <w:rFonts w:ascii="楷体" w:eastAsia="楷体" w:hAnsi="楷体"/>
                <w:color w:val="000000" w:themeColor="text1"/>
                <w:kern w:val="0"/>
              </w:rPr>
              <w:t>供应商按门店交接</w:t>
            </w:r>
          </w:p>
        </w:tc>
      </w:tr>
      <w:tr w:rsidR="00213E08" w:rsidRPr="00213E08" w14:paraId="536CFD06" w14:textId="77777777" w:rsidTr="00F855CC">
        <w:trPr>
          <w:trHeight w:val="384"/>
          <w:jc w:val="center"/>
        </w:trPr>
        <w:tc>
          <w:tcPr>
            <w:tcW w:w="1271" w:type="dxa"/>
            <w:vMerge/>
            <w:tcBorders>
              <w:top w:val="nil"/>
              <w:left w:val="single" w:sz="4" w:space="0" w:color="auto"/>
              <w:bottom w:val="single" w:sz="4" w:space="0" w:color="auto"/>
              <w:right w:val="single" w:sz="4" w:space="0" w:color="auto"/>
            </w:tcBorders>
            <w:shd w:val="clear" w:color="auto" w:fill="auto"/>
            <w:vAlign w:val="center"/>
          </w:tcPr>
          <w:p w14:paraId="436F56F9" w14:textId="77777777" w:rsidR="00C202DA" w:rsidRPr="00213E08" w:rsidRDefault="00C202DA" w:rsidP="00213E08">
            <w:pPr>
              <w:spacing w:line="360" w:lineRule="auto"/>
              <w:rPr>
                <w:rFonts w:ascii="楷体" w:eastAsia="楷体" w:hAnsi="楷体"/>
                <w:color w:val="000000" w:themeColor="text1"/>
                <w:kern w:val="0"/>
              </w:rPr>
            </w:pPr>
          </w:p>
        </w:tc>
        <w:tc>
          <w:tcPr>
            <w:tcW w:w="1389" w:type="dxa"/>
            <w:vMerge/>
            <w:tcBorders>
              <w:top w:val="nil"/>
              <w:left w:val="single" w:sz="4" w:space="0" w:color="auto"/>
              <w:bottom w:val="single" w:sz="4" w:space="0" w:color="auto"/>
              <w:right w:val="single" w:sz="4" w:space="0" w:color="auto"/>
            </w:tcBorders>
            <w:shd w:val="clear" w:color="auto" w:fill="auto"/>
            <w:vAlign w:val="center"/>
          </w:tcPr>
          <w:p w14:paraId="2168714A" w14:textId="77777777" w:rsidR="00C202DA" w:rsidRPr="00213E08" w:rsidRDefault="00C202DA" w:rsidP="00213E08">
            <w:pPr>
              <w:spacing w:line="360" w:lineRule="auto"/>
              <w:rPr>
                <w:rFonts w:ascii="楷体" w:eastAsia="楷体" w:hAnsi="楷体"/>
                <w:color w:val="000000" w:themeColor="text1"/>
                <w:kern w:val="0"/>
              </w:rPr>
            </w:pPr>
          </w:p>
        </w:tc>
        <w:tc>
          <w:tcPr>
            <w:tcW w:w="703" w:type="dxa"/>
            <w:tcBorders>
              <w:top w:val="nil"/>
              <w:left w:val="nil"/>
              <w:bottom w:val="single" w:sz="4" w:space="0" w:color="auto"/>
              <w:right w:val="single" w:sz="4" w:space="0" w:color="auto"/>
            </w:tcBorders>
            <w:shd w:val="clear" w:color="auto" w:fill="auto"/>
            <w:noWrap/>
            <w:vAlign w:val="center"/>
          </w:tcPr>
          <w:p w14:paraId="3ECEEDC3" w14:textId="77777777" w:rsidR="00C202DA" w:rsidRPr="00213E08" w:rsidRDefault="00C202DA" w:rsidP="00213E08">
            <w:pPr>
              <w:spacing w:line="360" w:lineRule="auto"/>
              <w:rPr>
                <w:rFonts w:ascii="楷体" w:eastAsia="楷体" w:hAnsi="楷体"/>
                <w:color w:val="000000" w:themeColor="text1"/>
                <w:kern w:val="0"/>
              </w:rPr>
            </w:pPr>
            <w:r w:rsidRPr="00213E08">
              <w:rPr>
                <w:rFonts w:ascii="楷体" w:eastAsia="楷体" w:hAnsi="楷体"/>
                <w:color w:val="000000" w:themeColor="text1"/>
                <w:kern w:val="0"/>
              </w:rPr>
              <w:t xml:space="preserve">　</w:t>
            </w:r>
          </w:p>
        </w:tc>
        <w:tc>
          <w:tcPr>
            <w:tcW w:w="1452" w:type="dxa"/>
            <w:tcBorders>
              <w:top w:val="nil"/>
              <w:left w:val="nil"/>
              <w:bottom w:val="single" w:sz="4" w:space="0" w:color="auto"/>
              <w:right w:val="single" w:sz="4" w:space="0" w:color="auto"/>
            </w:tcBorders>
            <w:shd w:val="clear" w:color="auto" w:fill="auto"/>
            <w:noWrap/>
            <w:vAlign w:val="center"/>
          </w:tcPr>
          <w:p w14:paraId="23842F6D"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元/件</w:t>
            </w:r>
          </w:p>
        </w:tc>
        <w:tc>
          <w:tcPr>
            <w:tcW w:w="5670" w:type="dxa"/>
            <w:tcBorders>
              <w:top w:val="nil"/>
              <w:left w:val="nil"/>
              <w:bottom w:val="single" w:sz="4" w:space="0" w:color="auto"/>
              <w:right w:val="single" w:sz="4" w:space="0" w:color="auto"/>
            </w:tcBorders>
            <w:shd w:val="clear" w:color="auto" w:fill="auto"/>
            <w:noWrap/>
            <w:vAlign w:val="center"/>
          </w:tcPr>
          <w:p w14:paraId="211C3D6B" w14:textId="77777777" w:rsidR="00C202DA" w:rsidRPr="00213E08" w:rsidRDefault="00C202DA" w:rsidP="00213E08">
            <w:pPr>
              <w:spacing w:line="360" w:lineRule="auto"/>
              <w:rPr>
                <w:rFonts w:ascii="楷体" w:eastAsia="楷体" w:hAnsi="楷体"/>
                <w:color w:val="000000" w:themeColor="text1"/>
                <w:kern w:val="0"/>
              </w:rPr>
            </w:pPr>
            <w:r w:rsidRPr="00213E08">
              <w:rPr>
                <w:rFonts w:ascii="楷体" w:eastAsia="楷体" w:hAnsi="楷体"/>
                <w:color w:val="000000" w:themeColor="text1"/>
                <w:kern w:val="0"/>
              </w:rPr>
              <w:t>含标签成本及贴标人工费，不含包材费</w:t>
            </w:r>
          </w:p>
        </w:tc>
      </w:tr>
      <w:tr w:rsidR="00213E08" w:rsidRPr="00213E08" w14:paraId="4CA7EEBF" w14:textId="77777777" w:rsidTr="00F855CC">
        <w:trPr>
          <w:trHeight w:val="611"/>
          <w:jc w:val="center"/>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1733B024"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附加费</w:t>
            </w:r>
          </w:p>
        </w:tc>
        <w:tc>
          <w:tcPr>
            <w:tcW w:w="1389" w:type="dxa"/>
            <w:tcBorders>
              <w:top w:val="nil"/>
              <w:left w:val="nil"/>
              <w:bottom w:val="single" w:sz="4" w:space="0" w:color="auto"/>
              <w:right w:val="single" w:sz="4" w:space="0" w:color="auto"/>
            </w:tcBorders>
            <w:shd w:val="clear" w:color="auto" w:fill="auto"/>
            <w:noWrap/>
            <w:vAlign w:val="center"/>
          </w:tcPr>
          <w:p w14:paraId="34F90A34"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加班费</w:t>
            </w:r>
          </w:p>
        </w:tc>
        <w:tc>
          <w:tcPr>
            <w:tcW w:w="703" w:type="dxa"/>
            <w:tcBorders>
              <w:top w:val="nil"/>
              <w:left w:val="nil"/>
              <w:bottom w:val="single" w:sz="4" w:space="0" w:color="auto"/>
              <w:right w:val="single" w:sz="4" w:space="0" w:color="auto"/>
            </w:tcBorders>
            <w:shd w:val="clear" w:color="auto" w:fill="auto"/>
            <w:noWrap/>
            <w:vAlign w:val="center"/>
          </w:tcPr>
          <w:p w14:paraId="51093E69" w14:textId="77777777" w:rsidR="00C202DA" w:rsidRPr="00213E08" w:rsidRDefault="00C202DA" w:rsidP="00213E08">
            <w:pPr>
              <w:spacing w:line="360" w:lineRule="auto"/>
              <w:rPr>
                <w:rFonts w:ascii="楷体" w:eastAsia="楷体" w:hAnsi="楷体"/>
                <w:color w:val="000000" w:themeColor="text1"/>
                <w:kern w:val="0"/>
              </w:rPr>
            </w:pPr>
            <w:r w:rsidRPr="00213E08">
              <w:rPr>
                <w:rFonts w:ascii="楷体" w:eastAsia="楷体" w:hAnsi="楷体"/>
                <w:color w:val="000000" w:themeColor="text1"/>
                <w:kern w:val="0"/>
              </w:rPr>
              <w:t xml:space="preserve">　</w:t>
            </w:r>
          </w:p>
        </w:tc>
        <w:tc>
          <w:tcPr>
            <w:tcW w:w="1452" w:type="dxa"/>
            <w:tcBorders>
              <w:top w:val="nil"/>
              <w:left w:val="nil"/>
              <w:bottom w:val="single" w:sz="4" w:space="0" w:color="auto"/>
              <w:right w:val="single" w:sz="4" w:space="0" w:color="auto"/>
            </w:tcBorders>
            <w:shd w:val="clear" w:color="auto" w:fill="auto"/>
            <w:noWrap/>
            <w:vAlign w:val="center"/>
          </w:tcPr>
          <w:p w14:paraId="6AAC33F5"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元/小时/人</w:t>
            </w:r>
          </w:p>
        </w:tc>
        <w:tc>
          <w:tcPr>
            <w:tcW w:w="5670" w:type="dxa"/>
            <w:tcBorders>
              <w:top w:val="nil"/>
              <w:left w:val="nil"/>
              <w:bottom w:val="single" w:sz="4" w:space="0" w:color="auto"/>
              <w:right w:val="single" w:sz="4" w:space="0" w:color="auto"/>
            </w:tcBorders>
            <w:shd w:val="clear" w:color="auto" w:fill="auto"/>
            <w:noWrap/>
            <w:vAlign w:val="center"/>
          </w:tcPr>
          <w:p w14:paraId="6B523AD5" w14:textId="77777777" w:rsidR="00C202DA" w:rsidRPr="00213E08" w:rsidRDefault="00C202DA" w:rsidP="00213E08">
            <w:pPr>
              <w:spacing w:line="360" w:lineRule="auto"/>
              <w:rPr>
                <w:rFonts w:ascii="楷体" w:eastAsia="楷体" w:hAnsi="楷体"/>
                <w:color w:val="000000" w:themeColor="text1"/>
                <w:kern w:val="0"/>
              </w:rPr>
            </w:pPr>
            <w:r w:rsidRPr="00213E08">
              <w:rPr>
                <w:rFonts w:ascii="楷体" w:eastAsia="楷体" w:hAnsi="楷体"/>
                <w:color w:val="000000" w:themeColor="text1"/>
                <w:kern w:val="0"/>
              </w:rPr>
              <w:t>常规入仓时间为周一至周日09: 00-17: 00</w:t>
            </w:r>
          </w:p>
        </w:tc>
      </w:tr>
      <w:tr w:rsidR="00213E08" w:rsidRPr="00213E08" w14:paraId="370C3FDD" w14:textId="77777777" w:rsidTr="00F855CC">
        <w:trPr>
          <w:trHeight w:val="572"/>
          <w:jc w:val="center"/>
        </w:trPr>
        <w:tc>
          <w:tcPr>
            <w:tcW w:w="127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17EE87B"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增值     服务费</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5CA9A161"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废品处置费</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72A0F940" w14:textId="77777777" w:rsidR="00C202DA" w:rsidRPr="00213E08" w:rsidRDefault="00C202DA" w:rsidP="00213E08">
            <w:pPr>
              <w:spacing w:line="360" w:lineRule="auto"/>
              <w:rPr>
                <w:rFonts w:ascii="楷体" w:eastAsia="楷体" w:hAnsi="楷体"/>
                <w:color w:val="000000" w:themeColor="text1"/>
                <w:kern w:val="0"/>
              </w:rPr>
            </w:pPr>
            <w:r w:rsidRPr="00213E08">
              <w:rPr>
                <w:rFonts w:ascii="楷体" w:eastAsia="楷体" w:hAnsi="楷体"/>
                <w:color w:val="000000" w:themeColor="text1"/>
                <w:kern w:val="0"/>
              </w:rPr>
              <w:t xml:space="preserve">　</w:t>
            </w:r>
          </w:p>
        </w:tc>
        <w:tc>
          <w:tcPr>
            <w:tcW w:w="1452" w:type="dxa"/>
            <w:tcBorders>
              <w:top w:val="single" w:sz="4" w:space="0" w:color="auto"/>
              <w:left w:val="nil"/>
              <w:bottom w:val="single" w:sz="4" w:space="0" w:color="auto"/>
              <w:right w:val="single" w:sz="4" w:space="0" w:color="auto"/>
            </w:tcBorders>
            <w:shd w:val="clear" w:color="auto" w:fill="auto"/>
            <w:noWrap/>
            <w:vAlign w:val="center"/>
          </w:tcPr>
          <w:p w14:paraId="2487057C"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元/吨</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AEA3BFD" w14:textId="77777777" w:rsidR="00C202DA" w:rsidRPr="00213E08" w:rsidRDefault="00C202DA" w:rsidP="00213E08">
            <w:pPr>
              <w:spacing w:line="360" w:lineRule="auto"/>
              <w:rPr>
                <w:rFonts w:ascii="楷体" w:eastAsia="楷体" w:hAnsi="楷体"/>
                <w:color w:val="000000" w:themeColor="text1"/>
                <w:kern w:val="0"/>
              </w:rPr>
            </w:pPr>
            <w:r w:rsidRPr="00213E08">
              <w:rPr>
                <w:rFonts w:ascii="楷体" w:eastAsia="楷体" w:hAnsi="楷体"/>
                <w:color w:val="000000" w:themeColor="text1"/>
                <w:kern w:val="0"/>
              </w:rPr>
              <w:t>委托专业报废公司处理。</w:t>
            </w:r>
          </w:p>
        </w:tc>
      </w:tr>
      <w:tr w:rsidR="00C202DA" w:rsidRPr="00213E08" w14:paraId="0D947E3F" w14:textId="77777777" w:rsidTr="00F855CC">
        <w:trPr>
          <w:trHeight w:val="552"/>
          <w:jc w:val="center"/>
        </w:trPr>
        <w:tc>
          <w:tcPr>
            <w:tcW w:w="1271" w:type="dxa"/>
            <w:vMerge/>
            <w:tcBorders>
              <w:top w:val="nil"/>
              <w:left w:val="single" w:sz="4" w:space="0" w:color="auto"/>
              <w:bottom w:val="single" w:sz="4" w:space="0" w:color="auto"/>
              <w:right w:val="single" w:sz="4" w:space="0" w:color="auto"/>
            </w:tcBorders>
            <w:shd w:val="clear" w:color="auto" w:fill="auto"/>
            <w:vAlign w:val="center"/>
          </w:tcPr>
          <w:p w14:paraId="6BFACAF0" w14:textId="77777777" w:rsidR="00C202DA" w:rsidRPr="00213E08" w:rsidRDefault="00C202DA" w:rsidP="00213E08">
            <w:pPr>
              <w:spacing w:line="360" w:lineRule="auto"/>
              <w:rPr>
                <w:rFonts w:ascii="楷体" w:eastAsia="楷体" w:hAnsi="楷体"/>
                <w:color w:val="000000" w:themeColor="text1"/>
                <w:kern w:val="0"/>
              </w:rPr>
            </w:pPr>
          </w:p>
        </w:tc>
        <w:tc>
          <w:tcPr>
            <w:tcW w:w="1389" w:type="dxa"/>
            <w:tcBorders>
              <w:top w:val="nil"/>
              <w:left w:val="nil"/>
              <w:bottom w:val="single" w:sz="4" w:space="0" w:color="auto"/>
              <w:right w:val="single" w:sz="4" w:space="0" w:color="auto"/>
            </w:tcBorders>
            <w:shd w:val="clear" w:color="auto" w:fill="auto"/>
            <w:noWrap/>
            <w:vAlign w:val="center"/>
          </w:tcPr>
          <w:p w14:paraId="0F48483C"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单证费</w:t>
            </w:r>
          </w:p>
        </w:tc>
        <w:tc>
          <w:tcPr>
            <w:tcW w:w="703" w:type="dxa"/>
            <w:tcBorders>
              <w:top w:val="nil"/>
              <w:left w:val="nil"/>
              <w:bottom w:val="single" w:sz="4" w:space="0" w:color="auto"/>
              <w:right w:val="single" w:sz="4" w:space="0" w:color="auto"/>
            </w:tcBorders>
            <w:shd w:val="clear" w:color="auto" w:fill="auto"/>
            <w:noWrap/>
            <w:vAlign w:val="center"/>
          </w:tcPr>
          <w:p w14:paraId="6307E0C3" w14:textId="77777777" w:rsidR="00C202DA" w:rsidRPr="00213E08" w:rsidRDefault="00C202DA" w:rsidP="00213E08">
            <w:pPr>
              <w:spacing w:line="360" w:lineRule="auto"/>
              <w:rPr>
                <w:rFonts w:ascii="楷体" w:eastAsia="楷体" w:hAnsi="楷体"/>
                <w:color w:val="000000" w:themeColor="text1"/>
                <w:kern w:val="0"/>
              </w:rPr>
            </w:pPr>
            <w:r w:rsidRPr="00213E08">
              <w:rPr>
                <w:rFonts w:ascii="楷体" w:eastAsia="楷体" w:hAnsi="楷体"/>
                <w:color w:val="000000" w:themeColor="text1"/>
                <w:kern w:val="0"/>
              </w:rPr>
              <w:t xml:space="preserve">　</w:t>
            </w:r>
          </w:p>
        </w:tc>
        <w:tc>
          <w:tcPr>
            <w:tcW w:w="1452" w:type="dxa"/>
            <w:tcBorders>
              <w:top w:val="nil"/>
              <w:left w:val="nil"/>
              <w:bottom w:val="single" w:sz="4" w:space="0" w:color="auto"/>
              <w:right w:val="single" w:sz="4" w:space="0" w:color="auto"/>
            </w:tcBorders>
            <w:shd w:val="clear" w:color="auto" w:fill="auto"/>
            <w:noWrap/>
            <w:vAlign w:val="center"/>
          </w:tcPr>
          <w:p w14:paraId="4046972B" w14:textId="77777777" w:rsidR="00C202DA" w:rsidRPr="00213E08" w:rsidRDefault="00C202DA" w:rsidP="00213E08">
            <w:pPr>
              <w:spacing w:line="360" w:lineRule="auto"/>
              <w:jc w:val="center"/>
              <w:rPr>
                <w:rFonts w:ascii="楷体" w:eastAsia="楷体" w:hAnsi="楷体"/>
                <w:color w:val="000000" w:themeColor="text1"/>
                <w:kern w:val="0"/>
              </w:rPr>
            </w:pPr>
            <w:r w:rsidRPr="00213E08">
              <w:rPr>
                <w:rFonts w:ascii="楷体" w:eastAsia="楷体" w:hAnsi="楷体"/>
                <w:color w:val="000000" w:themeColor="text1"/>
                <w:kern w:val="0"/>
              </w:rPr>
              <w:t>元/店/张</w:t>
            </w:r>
          </w:p>
        </w:tc>
        <w:tc>
          <w:tcPr>
            <w:tcW w:w="5670" w:type="dxa"/>
            <w:tcBorders>
              <w:top w:val="nil"/>
              <w:left w:val="nil"/>
              <w:bottom w:val="single" w:sz="4" w:space="0" w:color="auto"/>
              <w:right w:val="single" w:sz="4" w:space="0" w:color="auto"/>
            </w:tcBorders>
            <w:shd w:val="clear" w:color="auto" w:fill="auto"/>
            <w:noWrap/>
            <w:vAlign w:val="center"/>
          </w:tcPr>
          <w:p w14:paraId="6F222FE6" w14:textId="77777777" w:rsidR="00C202DA" w:rsidRPr="00213E08" w:rsidRDefault="00C202DA" w:rsidP="00213E08">
            <w:pPr>
              <w:spacing w:line="360" w:lineRule="auto"/>
              <w:rPr>
                <w:rFonts w:ascii="楷体" w:eastAsia="楷体" w:hAnsi="楷体"/>
                <w:color w:val="000000" w:themeColor="text1"/>
                <w:kern w:val="0"/>
              </w:rPr>
            </w:pPr>
            <w:r w:rsidRPr="00213E08">
              <w:rPr>
                <w:rFonts w:ascii="楷体" w:eastAsia="楷体" w:hAnsi="楷体"/>
                <w:color w:val="000000" w:themeColor="text1"/>
                <w:kern w:val="0"/>
              </w:rPr>
              <w:t>包含打印送货单，单证费及系统维护费用</w:t>
            </w:r>
          </w:p>
        </w:tc>
      </w:tr>
    </w:tbl>
    <w:p w14:paraId="14BBFBC0" w14:textId="77777777" w:rsidR="00C202DA" w:rsidRPr="00213E08" w:rsidRDefault="00C202DA" w:rsidP="00213E08">
      <w:pPr>
        <w:spacing w:beforeLines="50" w:before="156" w:afterLines="50" w:after="156" w:line="360" w:lineRule="auto"/>
        <w:rPr>
          <w:rFonts w:ascii="楷体" w:eastAsia="楷体" w:hAnsi="楷体"/>
          <w:color w:val="000000" w:themeColor="text1"/>
          <w:kern w:val="10"/>
          <w:sz w:val="24"/>
        </w:rPr>
      </w:pPr>
    </w:p>
    <w:p w14:paraId="0AB5A575" w14:textId="77777777" w:rsidR="00C202DA" w:rsidRPr="00213E08" w:rsidRDefault="00C202DA" w:rsidP="00213E08">
      <w:pPr>
        <w:spacing w:line="360" w:lineRule="auto"/>
        <w:rPr>
          <w:rFonts w:ascii="楷体" w:eastAsia="楷体" w:hAnsi="楷体"/>
          <w:color w:val="000000" w:themeColor="text1"/>
        </w:rPr>
      </w:pPr>
    </w:p>
    <w:p w14:paraId="146A3E47" w14:textId="77777777" w:rsidR="00FC21F0" w:rsidRPr="00213E08" w:rsidRDefault="00FC21F0" w:rsidP="00213E08">
      <w:pPr>
        <w:spacing w:line="360" w:lineRule="auto"/>
        <w:rPr>
          <w:rFonts w:ascii="楷体" w:eastAsia="楷体" w:hAnsi="楷体"/>
          <w:color w:val="000000" w:themeColor="text1"/>
        </w:rPr>
      </w:pPr>
    </w:p>
    <w:sectPr w:rsidR="00FC21F0" w:rsidRPr="00213E08">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A0C6B" w14:textId="77777777" w:rsidR="00262C9A" w:rsidRDefault="00262C9A" w:rsidP="00C202DA">
      <w:r>
        <w:separator/>
      </w:r>
    </w:p>
  </w:endnote>
  <w:endnote w:type="continuationSeparator" w:id="0">
    <w:p w14:paraId="7FCFF6FD" w14:textId="77777777" w:rsidR="00262C9A" w:rsidRDefault="00262C9A" w:rsidP="00C2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0"/>
    <w:family w:val="decorative"/>
    <w:pitch w:val="variable"/>
    <w:sig w:usb0="00000003" w:usb1="00000000" w:usb2="00000000" w:usb3="00000000" w:csb0="8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DB66" w14:textId="77777777" w:rsidR="00F30552" w:rsidRDefault="00262C9A">
    <w:pPr>
      <w:pStyle w:val="a3"/>
      <w:jc w:val="center"/>
    </w:pPr>
    <w:r>
      <w:rPr>
        <w:rFonts w:ascii="宋体" w:hAnsi="宋体" w:hint="eastAsia"/>
      </w:rPr>
      <w:t>第</w:t>
    </w:r>
    <w:r>
      <w:rPr>
        <w:rFonts w:ascii="宋体" w:hAnsi="宋体"/>
        <w:bCs/>
      </w:rPr>
      <w:fldChar w:fldCharType="begin"/>
    </w:r>
    <w:r>
      <w:rPr>
        <w:rFonts w:ascii="宋体" w:hAnsi="宋体"/>
        <w:bCs/>
      </w:rPr>
      <w:instrText>PAGE</w:instrText>
    </w:r>
    <w:r>
      <w:rPr>
        <w:rFonts w:ascii="宋体" w:hAnsi="宋体"/>
        <w:bCs/>
      </w:rPr>
      <w:fldChar w:fldCharType="separate"/>
    </w:r>
    <w:r>
      <w:rPr>
        <w:rFonts w:ascii="宋体" w:hAnsi="宋体"/>
        <w:bCs/>
      </w:rPr>
      <w:t>3</w:t>
    </w:r>
    <w:r>
      <w:rPr>
        <w:rFonts w:ascii="宋体" w:hAnsi="宋体"/>
        <w:bCs/>
      </w:rPr>
      <w:fldChar w:fldCharType="end"/>
    </w:r>
    <w:r>
      <w:rPr>
        <w:rFonts w:ascii="宋体" w:hAnsi="宋体" w:hint="eastAsia"/>
        <w:bCs/>
      </w:rPr>
      <w:t>页，</w:t>
    </w:r>
    <w:r>
      <w:rPr>
        <w:rFonts w:ascii="宋体" w:hAnsi="宋体" w:hint="eastAsia"/>
        <w:lang w:val="zh-CN"/>
      </w:rPr>
      <w:t>共</w:t>
    </w:r>
    <w:r>
      <w:rPr>
        <w:rFonts w:ascii="宋体" w:hAnsi="宋体"/>
        <w:bCs/>
      </w:rPr>
      <w:fldChar w:fldCharType="begin"/>
    </w:r>
    <w:r>
      <w:rPr>
        <w:rFonts w:ascii="宋体" w:hAnsi="宋体"/>
        <w:bCs/>
      </w:rPr>
      <w:instrText>NUMPAGES</w:instrText>
    </w:r>
    <w:r>
      <w:rPr>
        <w:rFonts w:ascii="宋体" w:hAnsi="宋体"/>
        <w:bCs/>
      </w:rPr>
      <w:fldChar w:fldCharType="separate"/>
    </w:r>
    <w:r>
      <w:rPr>
        <w:rFonts w:ascii="宋体" w:hAnsi="宋体"/>
        <w:bCs/>
      </w:rPr>
      <w:t>12</w:t>
    </w:r>
    <w:r>
      <w:rPr>
        <w:rFonts w:ascii="宋体" w:hAnsi="宋体"/>
        <w:bCs/>
      </w:rPr>
      <w:fldChar w:fldCharType="end"/>
    </w:r>
    <w:r>
      <w:rPr>
        <w:rFonts w:ascii="宋体" w:hAnsi="宋体" w:hint="eastAsia"/>
        <w:bCs/>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E2CA0" w14:textId="77777777" w:rsidR="00262C9A" w:rsidRDefault="00262C9A" w:rsidP="00C202DA">
      <w:r>
        <w:separator/>
      </w:r>
    </w:p>
  </w:footnote>
  <w:footnote w:type="continuationSeparator" w:id="0">
    <w:p w14:paraId="5E6BD9D8" w14:textId="77777777" w:rsidR="00262C9A" w:rsidRDefault="00262C9A" w:rsidP="00C20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2F86" w14:textId="77777777" w:rsidR="00F30552" w:rsidRDefault="00262C9A">
    <w:pPr>
      <w:pStyle w:val="a5"/>
      <w:pBdr>
        <w:bottom w:val="single" w:sz="6" w:space="0" w:color="auto"/>
      </w:pBdr>
    </w:pPr>
    <w:r>
      <w:rPr>
        <w:rFonts w:hint="eastAsia"/>
        <w:noProof/>
      </w:rPr>
      <w:drawing>
        <wp:anchor distT="0" distB="0" distL="114300" distR="114300" simplePos="0" relativeHeight="251659264" behindDoc="0" locked="0" layoutInCell="1" allowOverlap="1" wp14:anchorId="2461D032" wp14:editId="5643FD1D">
          <wp:simplePos x="0" y="0"/>
          <wp:positionH relativeFrom="column">
            <wp:posOffset>4604222</wp:posOffset>
          </wp:positionH>
          <wp:positionV relativeFrom="paragraph">
            <wp:posOffset>-56515</wp:posOffset>
          </wp:positionV>
          <wp:extent cx="579120" cy="236220"/>
          <wp:effectExtent l="0" t="0" r="5080" b="17780"/>
          <wp:wrapNone/>
          <wp:docPr id="1" name="图片 1" descr="运荔枝新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运荔枝新LOGO-03"/>
                  <pic:cNvPicPr>
                    <a:picLocks noChangeAspect="1"/>
                  </pic:cNvPicPr>
                </pic:nvPicPr>
                <pic:blipFill>
                  <a:blip r:embed="rId1"/>
                  <a:stretch>
                    <a:fillRect/>
                  </a:stretch>
                </pic:blipFill>
                <pic:spPr>
                  <a:xfrm>
                    <a:off x="0" y="0"/>
                    <a:ext cx="579120" cy="236220"/>
                  </a:xfrm>
                  <a:prstGeom prst="rect">
                    <a:avLst/>
                  </a:prstGeom>
                </pic:spPr>
              </pic:pic>
            </a:graphicData>
          </a:graphic>
        </wp:anchor>
      </w:drawing>
    </w:r>
    <w:r>
      <w:rPr>
        <w:rFonts w:hint="eastAsia"/>
      </w:rPr>
      <w:t>成都运荔枝科技有限公司仓配服务协议</w:t>
    </w:r>
  </w:p>
  <w:p w14:paraId="10C12676" w14:textId="77777777" w:rsidR="00F30552" w:rsidRDefault="00262C9A">
    <w:pPr>
      <w:pStyle w:val="a5"/>
      <w:pBdr>
        <w:bottom w:val="single" w:sz="6" w:space="0" w:color="auto"/>
      </w:pBdr>
      <w:jc w:val="right"/>
      <w:rPr>
        <w:rFonts w:ascii="宋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769BF"/>
    <w:multiLevelType w:val="singleLevel"/>
    <w:tmpl w:val="7CF769B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2DA"/>
    <w:rsid w:val="0001230F"/>
    <w:rsid w:val="00213E08"/>
    <w:rsid w:val="00262C9A"/>
    <w:rsid w:val="00576F8B"/>
    <w:rsid w:val="00904181"/>
    <w:rsid w:val="00C202DA"/>
    <w:rsid w:val="00E6146A"/>
    <w:rsid w:val="00FC2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15574"/>
  <w15:chartTrackingRefBased/>
  <w15:docId w15:val="{316915F3-7613-EE48-A1C8-2F19AC5D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02DA"/>
    <w:pPr>
      <w:widowControl w:val="0"/>
      <w:jc w:val="both"/>
    </w:pPr>
    <w:rPr>
      <w:rFonts w:ascii="Calibri" w:eastAsia="宋体"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C202DA"/>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C202DA"/>
    <w:rPr>
      <w:rFonts w:ascii="Calibri" w:eastAsia="宋体" w:hAnsi="Calibri" w:cs="Times New Roman"/>
      <w:sz w:val="18"/>
      <w:szCs w:val="18"/>
    </w:rPr>
  </w:style>
  <w:style w:type="paragraph" w:styleId="a5">
    <w:name w:val="header"/>
    <w:basedOn w:val="a"/>
    <w:link w:val="a6"/>
    <w:uiPriority w:val="99"/>
    <w:unhideWhenUsed/>
    <w:qFormat/>
    <w:rsid w:val="00C202D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C202DA"/>
    <w:rPr>
      <w:rFonts w:ascii="Calibri" w:eastAsia="宋体" w:hAnsi="Calibri" w:cs="Times New Roman"/>
      <w:sz w:val="18"/>
      <w:szCs w:val="18"/>
    </w:rPr>
  </w:style>
  <w:style w:type="table" w:styleId="a7">
    <w:name w:val="Table Grid"/>
    <w:basedOn w:val="a1"/>
    <w:uiPriority w:val="59"/>
    <w:qFormat/>
    <w:rsid w:val="00C202D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rsid w:val="00C202D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1416</Words>
  <Characters>8076</Characters>
  <Application>Microsoft Office Word</Application>
  <DocSecurity>0</DocSecurity>
  <Lines>67</Lines>
  <Paragraphs>18</Paragraphs>
  <ScaleCrop>false</ScaleCrop>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dc:description/>
  <cp:lastModifiedBy>MTING</cp:lastModifiedBy>
  <cp:revision>4</cp:revision>
  <dcterms:created xsi:type="dcterms:W3CDTF">2022-11-17T01:27:00Z</dcterms:created>
  <dcterms:modified xsi:type="dcterms:W3CDTF">2022-12-09T03:17:00Z</dcterms:modified>
</cp:coreProperties>
</file>