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adjustRightInd/>
        <w:snapToGrid/>
        <w:spacing w:line="520" w:lineRule="exact"/>
        <w:jc w:val="center"/>
        <w:textAlignment w:val="auto"/>
        <w:rPr>
          <w:rFonts w:ascii="宋体" w:hAnsi="宋体"/>
          <w:b/>
          <w:bCs/>
          <w:sz w:val="36"/>
          <w:szCs w:val="36"/>
          <w:u w:val="none"/>
        </w:rPr>
      </w:pPr>
      <w:r>
        <w:rPr>
          <w:rFonts w:hint="eastAsia" w:ascii="宋体" w:hAnsi="宋体"/>
          <w:b/>
          <w:bCs/>
          <w:sz w:val="36"/>
          <w:szCs w:val="36"/>
          <w:u w:val="none"/>
        </w:rPr>
        <w:t>车辆</w:t>
      </w:r>
      <w:r>
        <w:rPr>
          <w:rFonts w:hint="eastAsia" w:ascii="宋体" w:hAnsi="宋体"/>
          <w:b/>
          <w:bCs/>
          <w:sz w:val="36"/>
          <w:szCs w:val="36"/>
          <w:u w:val="none"/>
          <w:lang w:eastAsia="zh-CN"/>
        </w:rPr>
        <w:t>买卖</w:t>
      </w:r>
      <w:r>
        <w:rPr>
          <w:rFonts w:hint="eastAsia" w:ascii="宋体" w:hAnsi="宋体"/>
          <w:b/>
          <w:bCs/>
          <w:sz w:val="36"/>
          <w:szCs w:val="36"/>
          <w:u w:val="none"/>
        </w:rPr>
        <w:t>合同</w:t>
      </w:r>
    </w:p>
    <w:p>
      <w:pPr>
        <w:keepNext w:val="0"/>
        <w:keepLines w:val="0"/>
        <w:pageBreakBefore w:val="0"/>
        <w:widowControl w:val="0"/>
        <w:wordWrap/>
        <w:overflowPunct/>
        <w:topLinePunct w:val="0"/>
        <w:bidi w:val="0"/>
        <w:adjustRightInd/>
        <w:snapToGrid/>
        <w:spacing w:line="520" w:lineRule="exact"/>
        <w:ind w:firstLine="5400" w:firstLineChars="2250"/>
        <w:textAlignment w:val="auto"/>
        <w:rPr>
          <w:rFonts w:ascii="宋体" w:hAnsi="宋体"/>
          <w:sz w:val="24"/>
          <w:szCs w:val="24"/>
          <w:u w:val="none"/>
        </w:rPr>
      </w:pPr>
    </w:p>
    <w:p>
      <w:pPr>
        <w:keepNext w:val="0"/>
        <w:keepLines w:val="0"/>
        <w:pageBreakBefore w:val="0"/>
        <w:widowControl w:val="0"/>
        <w:wordWrap/>
        <w:overflowPunct/>
        <w:topLinePunct w:val="0"/>
        <w:bidi w:val="0"/>
        <w:adjustRightInd/>
        <w:snapToGrid/>
        <w:spacing w:line="520" w:lineRule="exact"/>
        <w:ind w:firstLine="5400" w:firstLineChars="2250"/>
        <w:textAlignment w:val="auto"/>
        <w:rPr>
          <w:rFonts w:hint="eastAsia" w:ascii="宋体" w:hAnsi="宋体" w:eastAsia="宋体"/>
          <w:sz w:val="24"/>
          <w:szCs w:val="24"/>
          <w:u w:val="none"/>
          <w:lang w:val="en-US" w:eastAsia="zh-CN"/>
        </w:rPr>
      </w:pPr>
      <w:r>
        <w:rPr>
          <w:rFonts w:hint="eastAsia" w:ascii="宋体" w:hAnsi="宋体"/>
          <w:sz w:val="24"/>
          <w:szCs w:val="24"/>
          <w:u w:val="none"/>
        </w:rPr>
        <w:t>合同编号：</w:t>
      </w:r>
      <w:r>
        <w:rPr>
          <w:rFonts w:hint="eastAsia" w:ascii="宋体" w:hAnsi="宋体"/>
          <w:sz w:val="24"/>
          <w:szCs w:val="24"/>
          <w:u w:val="none"/>
          <w:lang w:eastAsia="zh-CN"/>
        </w:rPr>
        <w:t>【</w:t>
      </w:r>
      <w:r>
        <w:rPr>
          <w:rFonts w:hint="eastAsia" w:ascii="宋体" w:hAnsi="宋体"/>
          <w:sz w:val="24"/>
          <w:szCs w:val="24"/>
          <w:u w:val="none"/>
          <w:lang w:val="en-US" w:eastAsia="zh-CN"/>
        </w:rPr>
        <w:t xml:space="preserve">    </w:t>
      </w:r>
      <w:r>
        <w:rPr>
          <w:rFonts w:hint="eastAsia" w:ascii="宋体" w:hAnsi="宋体"/>
          <w:sz w:val="24"/>
          <w:szCs w:val="24"/>
          <w:u w:val="none"/>
          <w:lang w:eastAsia="zh-CN"/>
        </w:rPr>
        <w:t>】</w:t>
      </w:r>
    </w:p>
    <w:p>
      <w:pPr>
        <w:keepNext w:val="0"/>
        <w:keepLines w:val="0"/>
        <w:pageBreakBefore w:val="0"/>
        <w:widowControl w:val="0"/>
        <w:wordWrap/>
        <w:overflowPunct/>
        <w:topLinePunct w:val="0"/>
        <w:bidi w:val="0"/>
        <w:adjustRightInd/>
        <w:snapToGrid/>
        <w:spacing w:line="520" w:lineRule="exact"/>
        <w:textAlignment w:val="auto"/>
        <w:rPr>
          <w:rFonts w:hint="eastAsia" w:ascii="宋体" w:hAnsi="宋体" w:eastAsia="宋体"/>
          <w:b/>
          <w:sz w:val="24"/>
          <w:szCs w:val="24"/>
          <w:u w:val="none"/>
          <w:lang w:eastAsia="zh-CN"/>
        </w:rPr>
      </w:pPr>
      <w:r>
        <w:rPr>
          <w:rFonts w:hint="eastAsia" w:ascii="宋体" w:hAnsi="宋体"/>
          <w:b/>
          <w:sz w:val="24"/>
          <w:szCs w:val="24"/>
          <w:u w:val="none"/>
          <w:lang w:eastAsia="zh-CN"/>
        </w:rPr>
        <w:t>甲方</w:t>
      </w:r>
      <w:r>
        <w:rPr>
          <w:rFonts w:hint="eastAsia" w:ascii="宋体" w:hAnsi="宋体"/>
          <w:b/>
          <w:sz w:val="24"/>
          <w:szCs w:val="24"/>
          <w:u w:val="none"/>
        </w:rPr>
        <w:t>（</w:t>
      </w:r>
      <w:r>
        <w:rPr>
          <w:rFonts w:hint="eastAsia" w:ascii="宋体" w:hAnsi="宋体"/>
          <w:b/>
          <w:sz w:val="24"/>
          <w:szCs w:val="24"/>
          <w:u w:val="none"/>
          <w:lang w:eastAsia="zh-CN"/>
        </w:rPr>
        <w:t>卖</w:t>
      </w:r>
      <w:r>
        <w:rPr>
          <w:rFonts w:hint="eastAsia" w:ascii="宋体" w:hAnsi="宋体"/>
          <w:b/>
          <w:sz w:val="24"/>
          <w:szCs w:val="24"/>
          <w:u w:val="none"/>
        </w:rPr>
        <w:t xml:space="preserve">方）： </w:t>
      </w:r>
      <w:r>
        <w:rPr>
          <w:rFonts w:hint="eastAsia" w:ascii="宋体" w:hAnsi="宋体"/>
          <w:b/>
          <w:sz w:val="24"/>
          <w:szCs w:val="24"/>
          <w:u w:val="none"/>
          <w:lang w:eastAsia="zh-CN"/>
        </w:rPr>
        <w:t>鲜生活</w:t>
      </w: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r>
        <w:rPr>
          <w:rFonts w:hint="eastAsia" w:ascii="宋体" w:hAnsi="宋体"/>
          <w:sz w:val="24"/>
          <w:szCs w:val="24"/>
          <w:u w:val="none"/>
        </w:rPr>
        <w:t xml:space="preserve">统一社会信用代码： </w:t>
      </w: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r>
        <w:rPr>
          <w:rFonts w:hint="eastAsia" w:ascii="宋体" w:hAnsi="宋体"/>
          <w:sz w:val="24"/>
          <w:szCs w:val="24"/>
          <w:u w:val="none"/>
        </w:rPr>
        <w:t xml:space="preserve">地址： </w:t>
      </w: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r>
        <w:rPr>
          <w:rFonts w:hint="eastAsia" w:ascii="宋体" w:hAnsi="宋体"/>
          <w:sz w:val="24"/>
          <w:szCs w:val="24"/>
          <w:u w:val="none"/>
        </w:rPr>
        <w:t xml:space="preserve">经办人： </w:t>
      </w:r>
      <w:r>
        <w:rPr>
          <w:rFonts w:ascii="宋体" w:hAnsi="宋体"/>
          <w:sz w:val="24"/>
          <w:szCs w:val="24"/>
          <w:u w:val="none"/>
        </w:rPr>
        <w:t xml:space="preserve">            </w:t>
      </w:r>
      <w:r>
        <w:rPr>
          <w:rFonts w:hint="eastAsia" w:ascii="宋体" w:hAnsi="宋体"/>
          <w:sz w:val="24"/>
          <w:szCs w:val="24"/>
          <w:u w:val="none"/>
        </w:rPr>
        <w:t>联系电话：</w:t>
      </w:r>
    </w:p>
    <w:p>
      <w:pPr>
        <w:keepNext w:val="0"/>
        <w:keepLines w:val="0"/>
        <w:pageBreakBefore w:val="0"/>
        <w:widowControl w:val="0"/>
        <w:wordWrap/>
        <w:overflowPunct/>
        <w:topLinePunct w:val="0"/>
        <w:bidi w:val="0"/>
        <w:adjustRightInd/>
        <w:snapToGrid/>
        <w:spacing w:line="520" w:lineRule="exact"/>
        <w:textAlignment w:val="auto"/>
        <w:rPr>
          <w:rFonts w:hint="eastAsia" w:ascii="宋体" w:hAnsi="宋体"/>
          <w:sz w:val="24"/>
          <w:szCs w:val="24"/>
          <w:u w:val="none"/>
        </w:rPr>
      </w:pPr>
      <w:r>
        <w:rPr>
          <w:rFonts w:hint="eastAsia" w:ascii="宋体" w:hAnsi="宋体"/>
          <w:sz w:val="24"/>
          <w:szCs w:val="24"/>
          <w:u w:val="none"/>
        </w:rPr>
        <w:t>电子邮箱：</w:t>
      </w:r>
    </w:p>
    <w:p>
      <w:pPr>
        <w:keepNext w:val="0"/>
        <w:keepLines w:val="0"/>
        <w:pageBreakBefore w:val="0"/>
        <w:widowControl w:val="0"/>
        <w:wordWrap/>
        <w:overflowPunct/>
        <w:topLinePunct w:val="0"/>
        <w:bidi w:val="0"/>
        <w:adjustRightInd/>
        <w:snapToGrid/>
        <w:spacing w:line="520" w:lineRule="exact"/>
        <w:textAlignment w:val="auto"/>
        <w:rPr>
          <w:rFonts w:ascii="宋体" w:hAnsi="宋体"/>
          <w:b/>
          <w:sz w:val="24"/>
          <w:szCs w:val="24"/>
          <w:u w:val="none"/>
        </w:rPr>
      </w:pPr>
    </w:p>
    <w:p>
      <w:pPr>
        <w:keepNext w:val="0"/>
        <w:keepLines w:val="0"/>
        <w:pageBreakBefore w:val="0"/>
        <w:widowControl w:val="0"/>
        <w:wordWrap/>
        <w:overflowPunct/>
        <w:topLinePunct w:val="0"/>
        <w:bidi w:val="0"/>
        <w:adjustRightInd/>
        <w:snapToGrid/>
        <w:spacing w:line="520" w:lineRule="exact"/>
        <w:textAlignment w:val="auto"/>
        <w:rPr>
          <w:rFonts w:ascii="宋体" w:hAnsi="宋体"/>
          <w:b/>
          <w:sz w:val="24"/>
          <w:szCs w:val="24"/>
          <w:u w:val="none"/>
        </w:rPr>
      </w:pPr>
      <w:r>
        <w:rPr>
          <w:rFonts w:hint="eastAsia" w:ascii="宋体" w:hAnsi="宋体"/>
          <w:b/>
          <w:sz w:val="24"/>
          <w:szCs w:val="24"/>
          <w:u w:val="none"/>
          <w:lang w:eastAsia="zh-CN"/>
        </w:rPr>
        <w:t>乙方</w:t>
      </w:r>
      <w:r>
        <w:rPr>
          <w:rFonts w:hint="eastAsia" w:ascii="宋体" w:hAnsi="宋体"/>
          <w:b/>
          <w:sz w:val="24"/>
          <w:szCs w:val="24"/>
          <w:u w:val="none"/>
        </w:rPr>
        <w:t>（</w:t>
      </w:r>
      <w:r>
        <w:rPr>
          <w:rFonts w:hint="eastAsia" w:ascii="宋体" w:hAnsi="宋体"/>
          <w:b/>
          <w:sz w:val="24"/>
          <w:szCs w:val="24"/>
          <w:u w:val="none"/>
          <w:lang w:eastAsia="zh-CN"/>
        </w:rPr>
        <w:t>买</w:t>
      </w:r>
      <w:r>
        <w:rPr>
          <w:rFonts w:hint="eastAsia" w:ascii="宋体" w:hAnsi="宋体"/>
          <w:b/>
          <w:sz w:val="24"/>
          <w:szCs w:val="24"/>
          <w:u w:val="none"/>
        </w:rPr>
        <w:t xml:space="preserve">方）： </w:t>
      </w: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r>
        <w:rPr>
          <w:rFonts w:hint="eastAsia" w:ascii="宋体" w:hAnsi="宋体"/>
          <w:sz w:val="24"/>
          <w:szCs w:val="24"/>
          <w:u w:val="none"/>
        </w:rPr>
        <w:t xml:space="preserve">统一社会信用代码： </w:t>
      </w: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r>
        <w:rPr>
          <w:rFonts w:hint="eastAsia" w:ascii="宋体" w:hAnsi="宋体"/>
          <w:sz w:val="24"/>
          <w:szCs w:val="24"/>
          <w:u w:val="none"/>
        </w:rPr>
        <w:t xml:space="preserve">地址： </w:t>
      </w: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r>
        <w:rPr>
          <w:rFonts w:hint="eastAsia" w:ascii="宋体" w:hAnsi="宋体"/>
          <w:sz w:val="24"/>
          <w:szCs w:val="24"/>
          <w:u w:val="none"/>
        </w:rPr>
        <w:t>经办人：              联系电话：</w:t>
      </w:r>
    </w:p>
    <w:p>
      <w:pPr>
        <w:keepNext w:val="0"/>
        <w:keepLines w:val="0"/>
        <w:pageBreakBefore w:val="0"/>
        <w:widowControl w:val="0"/>
        <w:wordWrap/>
        <w:overflowPunct/>
        <w:topLinePunct w:val="0"/>
        <w:bidi w:val="0"/>
        <w:adjustRightInd/>
        <w:snapToGrid/>
        <w:spacing w:line="520" w:lineRule="exact"/>
        <w:textAlignment w:val="auto"/>
        <w:rPr>
          <w:rFonts w:hint="eastAsia" w:ascii="宋体" w:hAnsi="宋体"/>
          <w:sz w:val="24"/>
          <w:szCs w:val="24"/>
          <w:u w:val="none"/>
        </w:rPr>
      </w:pPr>
      <w:r>
        <w:rPr>
          <w:rFonts w:hint="eastAsia" w:ascii="宋体" w:hAnsi="宋体"/>
          <w:sz w:val="24"/>
          <w:szCs w:val="24"/>
          <w:u w:val="none"/>
        </w:rPr>
        <w:t>电子邮箱：</w:t>
      </w: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r>
        <w:rPr>
          <w:rFonts w:ascii="宋体" w:hAnsi="宋体"/>
          <w:sz w:val="24"/>
          <w:szCs w:val="24"/>
          <w:u w:val="none"/>
        </w:rPr>
        <w:t xml:space="preserve">  </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rPr>
        <w:t>双方在平等自愿的基础上，经友好协商，就</w:t>
      </w:r>
      <w:r>
        <w:rPr>
          <w:rFonts w:hint="eastAsia" w:ascii="宋体" w:hAnsi="宋体"/>
          <w:sz w:val="24"/>
          <w:szCs w:val="24"/>
          <w:u w:val="none"/>
          <w:lang w:eastAsia="zh-CN"/>
        </w:rPr>
        <w:t>车辆买卖</w:t>
      </w:r>
      <w:r>
        <w:rPr>
          <w:rFonts w:hint="eastAsia" w:ascii="宋体" w:hAnsi="宋体"/>
          <w:sz w:val="24"/>
          <w:szCs w:val="24"/>
          <w:u w:val="none"/>
        </w:rPr>
        <w:t>事宜达成如下协议：</w:t>
      </w:r>
    </w:p>
    <w:p>
      <w:pPr>
        <w:keepNext w:val="0"/>
        <w:keepLines w:val="0"/>
        <w:pageBreakBefore w:val="0"/>
        <w:widowControl w:val="0"/>
        <w:wordWrap/>
        <w:overflowPunct/>
        <w:topLinePunct w:val="0"/>
        <w:bidi w:val="0"/>
        <w:adjustRightInd/>
        <w:snapToGrid/>
        <w:spacing w:line="520" w:lineRule="exact"/>
        <w:textAlignment w:val="auto"/>
        <w:rPr>
          <w:rFonts w:hint="eastAsia" w:ascii="宋体" w:hAnsi="宋体" w:eastAsia="宋体"/>
          <w:b/>
          <w:sz w:val="24"/>
          <w:szCs w:val="24"/>
          <w:u w:val="none"/>
          <w:lang w:eastAsia="zh-CN"/>
        </w:rPr>
      </w:pPr>
      <w:r>
        <w:rPr>
          <w:rFonts w:hint="eastAsia" w:ascii="宋体" w:hAnsi="宋体"/>
          <w:b/>
          <w:sz w:val="24"/>
          <w:szCs w:val="24"/>
          <w:u w:val="none"/>
          <w:lang w:eastAsia="zh-CN"/>
        </w:rPr>
        <w:t>第一条</w:t>
      </w:r>
      <w:r>
        <w:rPr>
          <w:rFonts w:hint="eastAsia" w:ascii="宋体" w:hAnsi="宋体"/>
          <w:b/>
          <w:sz w:val="24"/>
          <w:szCs w:val="24"/>
          <w:u w:val="none"/>
          <w:lang w:val="en-US" w:eastAsia="zh-CN"/>
        </w:rPr>
        <w:t xml:space="preserve">  </w:t>
      </w:r>
      <w:r>
        <w:rPr>
          <w:rFonts w:hint="eastAsia" w:ascii="宋体" w:hAnsi="宋体"/>
          <w:b/>
          <w:sz w:val="24"/>
          <w:szCs w:val="24"/>
          <w:u w:val="none"/>
        </w:rPr>
        <w:t>标的、</w:t>
      </w:r>
      <w:r>
        <w:rPr>
          <w:rFonts w:hint="eastAsia" w:ascii="宋体" w:hAnsi="宋体"/>
          <w:b/>
          <w:sz w:val="24"/>
          <w:szCs w:val="24"/>
          <w:u w:val="none"/>
          <w:lang w:eastAsia="zh-CN"/>
        </w:rPr>
        <w:t>期限及金额</w:t>
      </w:r>
    </w:p>
    <w:p>
      <w:pPr>
        <w:keepNext w:val="0"/>
        <w:keepLines w:val="0"/>
        <w:pageBreakBefore w:val="0"/>
        <w:widowControl w:val="0"/>
        <w:wordWrap/>
        <w:overflowPunct/>
        <w:topLinePunct w:val="0"/>
        <w:bidi w:val="0"/>
        <w:adjustRightInd/>
        <w:snapToGrid/>
        <w:spacing w:line="520" w:lineRule="exact"/>
        <w:ind w:firstLine="480" w:firstLineChars="200"/>
        <w:jc w:val="left"/>
        <w:textAlignment w:val="auto"/>
        <w:rPr>
          <w:rFonts w:ascii="宋体" w:hAnsi="宋体"/>
          <w:sz w:val="24"/>
          <w:szCs w:val="24"/>
          <w:u w:val="none"/>
        </w:rPr>
      </w:pPr>
      <w:r>
        <w:rPr>
          <w:rFonts w:hint="eastAsia" w:ascii="宋体" w:hAnsi="宋体"/>
          <w:sz w:val="24"/>
          <w:szCs w:val="24"/>
          <w:u w:val="none"/>
          <w:lang w:val="en-US" w:eastAsia="zh-CN"/>
        </w:rPr>
        <w:t>1.1 甲方</w:t>
      </w:r>
      <w:r>
        <w:rPr>
          <w:rFonts w:hint="eastAsia" w:ascii="宋体" w:hAnsi="宋体"/>
          <w:sz w:val="24"/>
          <w:szCs w:val="24"/>
          <w:u w:val="none"/>
        </w:rPr>
        <w:t>同意将</w:t>
      </w:r>
      <w:r>
        <w:rPr>
          <w:rFonts w:hint="eastAsia" w:ascii="宋体" w:hAnsi="宋体"/>
          <w:sz w:val="24"/>
          <w:szCs w:val="24"/>
          <w:u w:val="none"/>
          <w:lang w:eastAsia="zh-CN"/>
        </w:rPr>
        <w:t>其自有的【</w:t>
      </w:r>
      <w:r>
        <w:rPr>
          <w:rFonts w:hint="eastAsia" w:ascii="宋体" w:hAnsi="宋体"/>
          <w:sz w:val="24"/>
          <w:szCs w:val="24"/>
          <w:u w:val="none"/>
          <w:lang w:val="en-US" w:eastAsia="zh-CN"/>
        </w:rPr>
        <w:t xml:space="preserve">  </w:t>
      </w:r>
      <w:r>
        <w:rPr>
          <w:rFonts w:hint="eastAsia" w:ascii="宋体" w:hAnsi="宋体"/>
          <w:sz w:val="24"/>
          <w:szCs w:val="24"/>
          <w:u w:val="none"/>
          <w:lang w:eastAsia="zh-CN"/>
        </w:rPr>
        <w:t>】以分期付款的形式出售与乙方</w:t>
      </w:r>
      <w:r>
        <w:rPr>
          <w:rFonts w:hint="eastAsia" w:ascii="宋体" w:hAnsi="宋体"/>
          <w:sz w:val="24"/>
          <w:szCs w:val="24"/>
          <w:u w:val="none"/>
        </w:rPr>
        <w:t>，车辆牌照</w:t>
      </w:r>
      <w:r>
        <w:rPr>
          <w:rFonts w:hint="eastAsia" w:ascii="宋体" w:hAnsi="宋体"/>
          <w:sz w:val="24"/>
          <w:szCs w:val="24"/>
          <w:u w:val="none"/>
          <w:lang w:eastAsia="zh-CN"/>
        </w:rPr>
        <w:t>、</w:t>
      </w:r>
      <w:r>
        <w:rPr>
          <w:rFonts w:hint="eastAsia" w:ascii="宋体" w:hAnsi="宋体"/>
          <w:sz w:val="24"/>
          <w:szCs w:val="24"/>
          <w:u w:val="none"/>
        </w:rPr>
        <w:t>发动机号</w:t>
      </w:r>
      <w:r>
        <w:rPr>
          <w:rFonts w:hint="eastAsia" w:ascii="宋体" w:hAnsi="宋体"/>
          <w:sz w:val="24"/>
          <w:szCs w:val="24"/>
          <w:u w:val="none"/>
          <w:lang w:eastAsia="zh-CN"/>
        </w:rPr>
        <w:t>及其他车辆状况</w:t>
      </w:r>
      <w:r>
        <w:rPr>
          <w:rFonts w:hint="eastAsia" w:ascii="宋体" w:hAnsi="宋体"/>
          <w:sz w:val="24"/>
          <w:szCs w:val="24"/>
          <w:u w:val="none"/>
        </w:rPr>
        <w:t>等详见</w:t>
      </w:r>
      <w:r>
        <w:rPr>
          <w:rFonts w:hint="eastAsia" w:ascii="宋体" w:hAnsi="宋体"/>
          <w:sz w:val="24"/>
          <w:szCs w:val="24"/>
          <w:u w:val="none"/>
          <w:lang w:val="en-US" w:eastAsia="zh-CN"/>
        </w:rPr>
        <w:t>1</w:t>
      </w:r>
      <w:r>
        <w:rPr>
          <w:rFonts w:hint="eastAsia" w:ascii="宋体" w:hAnsi="宋体"/>
          <w:sz w:val="24"/>
          <w:szCs w:val="24"/>
          <w:u w:val="none"/>
        </w:rPr>
        <w:t>《车辆</w:t>
      </w:r>
      <w:r>
        <w:rPr>
          <w:rFonts w:hint="eastAsia" w:ascii="宋体" w:hAnsi="宋体"/>
          <w:sz w:val="24"/>
          <w:szCs w:val="24"/>
          <w:u w:val="none"/>
          <w:lang w:eastAsia="zh-CN"/>
        </w:rPr>
        <w:t>交接单</w:t>
      </w:r>
      <w:r>
        <w:rPr>
          <w:rFonts w:hint="eastAsia" w:ascii="宋体" w:hAnsi="宋体"/>
          <w:sz w:val="24"/>
          <w:szCs w:val="24"/>
          <w:u w:val="none"/>
        </w:rPr>
        <w:t>》。</w:t>
      </w:r>
    </w:p>
    <w:p>
      <w:pPr>
        <w:keepNext w:val="0"/>
        <w:keepLines w:val="0"/>
        <w:pageBreakBefore w:val="0"/>
        <w:widowControl w:val="0"/>
        <w:wordWrap/>
        <w:overflowPunct/>
        <w:topLinePunct w:val="0"/>
        <w:bidi w:val="0"/>
        <w:adjustRightInd/>
        <w:snapToGrid/>
        <w:spacing w:line="520" w:lineRule="exact"/>
        <w:ind w:firstLine="480" w:firstLineChars="200"/>
        <w:jc w:val="left"/>
        <w:textAlignment w:val="auto"/>
        <w:rPr>
          <w:rFonts w:ascii="宋体" w:hAnsi="宋体"/>
          <w:color w:val="000000"/>
          <w:sz w:val="24"/>
          <w:szCs w:val="24"/>
          <w:u w:val="none"/>
        </w:rPr>
      </w:pPr>
      <w:r>
        <w:rPr>
          <w:rFonts w:hint="eastAsia" w:ascii="宋体" w:hAnsi="宋体"/>
          <w:sz w:val="24"/>
          <w:szCs w:val="24"/>
          <w:u w:val="none"/>
          <w:lang w:val="en-US" w:eastAsia="zh-CN"/>
        </w:rPr>
        <w:t xml:space="preserve">1.2 </w:t>
      </w:r>
      <w:r>
        <w:rPr>
          <w:rFonts w:hint="eastAsia" w:ascii="宋体" w:hAnsi="宋体"/>
          <w:sz w:val="24"/>
          <w:szCs w:val="24"/>
          <w:u w:val="none"/>
        </w:rPr>
        <w:t>本合同</w:t>
      </w:r>
      <w:r>
        <w:rPr>
          <w:rFonts w:hint="eastAsia" w:ascii="宋体" w:hAnsi="宋体"/>
          <w:sz w:val="24"/>
          <w:szCs w:val="24"/>
          <w:u w:val="none"/>
          <w:lang w:eastAsia="zh-CN"/>
        </w:rPr>
        <w:t>分期付款期间自【</w:t>
      </w:r>
      <w:r>
        <w:rPr>
          <w:rFonts w:hint="eastAsia" w:ascii="宋体" w:hAnsi="宋体"/>
          <w:sz w:val="24"/>
          <w:szCs w:val="24"/>
          <w:u w:val="none"/>
          <w:lang w:val="en-US" w:eastAsia="zh-CN"/>
        </w:rPr>
        <w:t xml:space="preserve"> </w:t>
      </w:r>
      <w:r>
        <w:rPr>
          <w:rFonts w:hint="eastAsia" w:ascii="宋体" w:hAnsi="宋体"/>
          <w:sz w:val="24"/>
          <w:szCs w:val="24"/>
          <w:u w:val="none"/>
          <w:lang w:eastAsia="zh-CN"/>
        </w:rPr>
        <w:t>】</w:t>
      </w:r>
      <w:r>
        <w:rPr>
          <w:rFonts w:hint="eastAsia" w:ascii="宋体" w:hAnsi="宋体"/>
          <w:color w:val="000000"/>
          <w:sz w:val="24"/>
          <w:szCs w:val="24"/>
          <w:u w:val="none"/>
        </w:rPr>
        <w:t>年</w:t>
      </w:r>
      <w:r>
        <w:rPr>
          <w:rFonts w:hint="eastAsia" w:ascii="宋体" w:hAnsi="宋体"/>
          <w:color w:val="000000"/>
          <w:sz w:val="24"/>
          <w:szCs w:val="24"/>
          <w:u w:val="none"/>
          <w:lang w:eastAsia="zh-CN"/>
        </w:rPr>
        <w:t>【</w:t>
      </w:r>
      <w:r>
        <w:rPr>
          <w:rFonts w:hint="eastAsia" w:ascii="宋体" w:hAnsi="宋体"/>
          <w:color w:val="000000"/>
          <w:sz w:val="24"/>
          <w:szCs w:val="24"/>
          <w:u w:val="none"/>
          <w:lang w:val="en-US" w:eastAsia="zh-CN"/>
        </w:rPr>
        <w:t xml:space="preserve"> </w:t>
      </w:r>
      <w:r>
        <w:rPr>
          <w:rFonts w:hint="eastAsia" w:ascii="宋体" w:hAnsi="宋体"/>
          <w:color w:val="000000"/>
          <w:sz w:val="24"/>
          <w:szCs w:val="24"/>
          <w:u w:val="none"/>
          <w:lang w:eastAsia="zh-CN"/>
        </w:rPr>
        <w:t>】</w:t>
      </w:r>
      <w:r>
        <w:rPr>
          <w:rFonts w:hint="eastAsia" w:ascii="宋体" w:hAnsi="宋体"/>
          <w:color w:val="000000"/>
          <w:sz w:val="24"/>
          <w:szCs w:val="24"/>
          <w:u w:val="none"/>
        </w:rPr>
        <w:t>月</w:t>
      </w:r>
      <w:r>
        <w:rPr>
          <w:rFonts w:hint="eastAsia" w:ascii="宋体" w:hAnsi="宋体"/>
          <w:color w:val="000000"/>
          <w:sz w:val="24"/>
          <w:szCs w:val="24"/>
          <w:u w:val="none"/>
          <w:lang w:eastAsia="zh-CN"/>
        </w:rPr>
        <w:t>【</w:t>
      </w:r>
      <w:r>
        <w:rPr>
          <w:rFonts w:hint="eastAsia" w:ascii="宋体" w:hAnsi="宋体"/>
          <w:color w:val="000000"/>
          <w:sz w:val="24"/>
          <w:szCs w:val="24"/>
          <w:u w:val="none"/>
          <w:lang w:val="en-US" w:eastAsia="zh-CN"/>
        </w:rPr>
        <w:t xml:space="preserve"> </w:t>
      </w:r>
      <w:r>
        <w:rPr>
          <w:rFonts w:hint="eastAsia" w:ascii="宋体" w:hAnsi="宋体"/>
          <w:color w:val="000000"/>
          <w:sz w:val="24"/>
          <w:szCs w:val="24"/>
          <w:u w:val="none"/>
          <w:lang w:eastAsia="zh-CN"/>
        </w:rPr>
        <w:t>】</w:t>
      </w:r>
      <w:r>
        <w:rPr>
          <w:rFonts w:hint="eastAsia" w:ascii="宋体" w:hAnsi="宋体"/>
          <w:color w:val="000000"/>
          <w:sz w:val="24"/>
          <w:szCs w:val="24"/>
          <w:u w:val="none"/>
        </w:rPr>
        <w:t>日</w:t>
      </w:r>
      <w:r>
        <w:rPr>
          <w:rFonts w:hint="eastAsia" w:ascii="宋体" w:hAnsi="宋体"/>
          <w:color w:val="000000"/>
          <w:sz w:val="24"/>
          <w:szCs w:val="24"/>
          <w:u w:val="none"/>
          <w:lang w:eastAsia="zh-CN"/>
        </w:rPr>
        <w:t>起</w:t>
      </w:r>
      <w:r>
        <w:rPr>
          <w:rFonts w:hint="eastAsia" w:ascii="宋体" w:hAnsi="宋体"/>
          <w:color w:val="000000"/>
          <w:sz w:val="24"/>
          <w:szCs w:val="24"/>
          <w:u w:val="none"/>
        </w:rPr>
        <w:t>至</w:t>
      </w:r>
      <w:r>
        <w:rPr>
          <w:rFonts w:hint="eastAsia" w:ascii="宋体" w:hAnsi="宋体"/>
          <w:color w:val="000000"/>
          <w:sz w:val="24"/>
          <w:szCs w:val="24"/>
          <w:u w:val="none"/>
          <w:lang w:eastAsia="zh-CN"/>
        </w:rPr>
        <w:t>【</w:t>
      </w:r>
      <w:r>
        <w:rPr>
          <w:rFonts w:hint="eastAsia" w:ascii="宋体" w:hAnsi="宋体"/>
          <w:color w:val="000000"/>
          <w:sz w:val="24"/>
          <w:szCs w:val="24"/>
          <w:u w:val="none"/>
          <w:lang w:val="en-US" w:eastAsia="zh-CN"/>
        </w:rPr>
        <w:t xml:space="preserve"> </w:t>
      </w:r>
      <w:r>
        <w:rPr>
          <w:rFonts w:hint="eastAsia" w:ascii="宋体" w:hAnsi="宋体"/>
          <w:color w:val="000000"/>
          <w:sz w:val="24"/>
          <w:szCs w:val="24"/>
          <w:u w:val="none"/>
          <w:lang w:eastAsia="zh-CN"/>
        </w:rPr>
        <w:t>】</w:t>
      </w:r>
      <w:r>
        <w:rPr>
          <w:rFonts w:hint="eastAsia" w:ascii="宋体" w:hAnsi="宋体"/>
          <w:color w:val="000000"/>
          <w:sz w:val="24"/>
          <w:szCs w:val="24"/>
          <w:u w:val="none"/>
        </w:rPr>
        <w:t>年</w:t>
      </w:r>
      <w:r>
        <w:rPr>
          <w:rFonts w:hint="eastAsia" w:ascii="宋体" w:hAnsi="宋体"/>
          <w:color w:val="000000"/>
          <w:sz w:val="24"/>
          <w:szCs w:val="24"/>
          <w:u w:val="none"/>
          <w:lang w:eastAsia="zh-CN"/>
        </w:rPr>
        <w:t>【</w:t>
      </w:r>
      <w:r>
        <w:rPr>
          <w:rFonts w:hint="eastAsia" w:ascii="宋体" w:hAnsi="宋体"/>
          <w:color w:val="000000"/>
          <w:sz w:val="24"/>
          <w:szCs w:val="24"/>
          <w:u w:val="none"/>
          <w:lang w:val="en-US" w:eastAsia="zh-CN"/>
        </w:rPr>
        <w:t xml:space="preserve"> </w:t>
      </w:r>
      <w:r>
        <w:rPr>
          <w:rFonts w:hint="eastAsia" w:ascii="宋体" w:hAnsi="宋体"/>
          <w:color w:val="000000"/>
          <w:sz w:val="24"/>
          <w:szCs w:val="24"/>
          <w:u w:val="none"/>
          <w:lang w:eastAsia="zh-CN"/>
        </w:rPr>
        <w:t>】</w:t>
      </w:r>
      <w:r>
        <w:rPr>
          <w:rFonts w:hint="eastAsia" w:ascii="宋体" w:hAnsi="宋体"/>
          <w:color w:val="000000"/>
          <w:sz w:val="24"/>
          <w:szCs w:val="24"/>
          <w:u w:val="none"/>
        </w:rPr>
        <w:t>月</w:t>
      </w:r>
      <w:r>
        <w:rPr>
          <w:rFonts w:hint="eastAsia" w:ascii="宋体" w:hAnsi="宋体"/>
          <w:color w:val="000000"/>
          <w:sz w:val="24"/>
          <w:szCs w:val="24"/>
          <w:u w:val="none"/>
          <w:lang w:eastAsia="zh-CN"/>
        </w:rPr>
        <w:t>【</w:t>
      </w:r>
      <w:r>
        <w:rPr>
          <w:rFonts w:hint="eastAsia" w:ascii="宋体" w:hAnsi="宋体"/>
          <w:color w:val="000000"/>
          <w:sz w:val="24"/>
          <w:szCs w:val="24"/>
          <w:u w:val="none"/>
          <w:lang w:val="en-US" w:eastAsia="zh-CN"/>
        </w:rPr>
        <w:t xml:space="preserve"> </w:t>
      </w:r>
      <w:r>
        <w:rPr>
          <w:rFonts w:hint="eastAsia" w:ascii="宋体" w:hAnsi="宋体"/>
          <w:color w:val="000000"/>
          <w:sz w:val="24"/>
          <w:szCs w:val="24"/>
          <w:u w:val="none"/>
          <w:lang w:eastAsia="zh-CN"/>
        </w:rPr>
        <w:t>】</w:t>
      </w:r>
      <w:r>
        <w:rPr>
          <w:rFonts w:hint="eastAsia" w:ascii="宋体" w:hAnsi="宋体"/>
          <w:color w:val="000000"/>
          <w:sz w:val="24"/>
          <w:szCs w:val="24"/>
          <w:u w:val="none"/>
        </w:rPr>
        <w:t>日</w:t>
      </w:r>
      <w:r>
        <w:rPr>
          <w:rFonts w:hint="eastAsia" w:ascii="宋体" w:hAnsi="宋体"/>
          <w:color w:val="000000"/>
          <w:sz w:val="24"/>
          <w:szCs w:val="24"/>
          <w:u w:val="none"/>
          <w:lang w:eastAsia="zh-CN"/>
        </w:rPr>
        <w:t>止</w:t>
      </w:r>
      <w:r>
        <w:rPr>
          <w:rFonts w:hint="eastAsia" w:ascii="宋体" w:hAnsi="宋体"/>
          <w:color w:val="000000"/>
          <w:sz w:val="24"/>
          <w:szCs w:val="24"/>
          <w:u w:val="none"/>
        </w:rPr>
        <w:t>，共</w:t>
      </w:r>
      <w:r>
        <w:rPr>
          <w:rFonts w:hint="eastAsia" w:ascii="宋体" w:hAnsi="宋体"/>
          <w:color w:val="000000"/>
          <w:sz w:val="24"/>
          <w:szCs w:val="24"/>
          <w:u w:val="none"/>
          <w:lang w:eastAsia="zh-CN"/>
        </w:rPr>
        <w:t>【</w:t>
      </w:r>
      <w:r>
        <w:rPr>
          <w:rFonts w:hint="eastAsia" w:ascii="宋体" w:hAnsi="宋体"/>
          <w:color w:val="000000"/>
          <w:sz w:val="24"/>
          <w:szCs w:val="24"/>
          <w:u w:val="none"/>
          <w:lang w:val="en-US" w:eastAsia="zh-CN"/>
        </w:rPr>
        <w:t xml:space="preserve"> </w:t>
      </w:r>
      <w:r>
        <w:rPr>
          <w:rFonts w:hint="eastAsia" w:ascii="宋体" w:hAnsi="宋体"/>
          <w:color w:val="000000"/>
          <w:sz w:val="24"/>
          <w:szCs w:val="24"/>
          <w:u w:val="none"/>
          <w:lang w:eastAsia="zh-CN"/>
        </w:rPr>
        <w:t>】月</w:t>
      </w:r>
      <w:r>
        <w:rPr>
          <w:rFonts w:hint="eastAsia" w:ascii="宋体" w:hAnsi="宋体"/>
          <w:color w:val="000000"/>
          <w:sz w:val="24"/>
          <w:szCs w:val="24"/>
          <w:u w:val="none"/>
        </w:rPr>
        <w:t>，</w:t>
      </w:r>
      <w:r>
        <w:rPr>
          <w:rFonts w:hint="eastAsia" w:ascii="宋体" w:hAnsi="宋体"/>
          <w:color w:val="000000"/>
          <w:sz w:val="24"/>
          <w:szCs w:val="24"/>
          <w:u w:val="none"/>
          <w:lang w:eastAsia="zh-CN"/>
        </w:rPr>
        <w:t>合同</w:t>
      </w:r>
      <w:r>
        <w:rPr>
          <w:rFonts w:hint="eastAsia" w:ascii="宋体" w:hAnsi="宋体"/>
          <w:color w:val="000000"/>
          <w:sz w:val="24"/>
          <w:szCs w:val="24"/>
          <w:u w:val="none"/>
        </w:rPr>
        <w:t>签订后</w:t>
      </w:r>
      <w:r>
        <w:rPr>
          <w:rFonts w:hint="eastAsia" w:ascii="宋体" w:hAnsi="宋体"/>
          <w:color w:val="000000"/>
          <w:sz w:val="24"/>
          <w:szCs w:val="24"/>
          <w:u w:val="none"/>
          <w:lang w:eastAsia="zh-CN"/>
        </w:rPr>
        <w:t>【</w:t>
      </w:r>
      <w:r>
        <w:rPr>
          <w:rFonts w:hint="eastAsia" w:ascii="宋体" w:hAnsi="宋体"/>
          <w:color w:val="000000"/>
          <w:sz w:val="24"/>
          <w:szCs w:val="24"/>
          <w:u w:val="none"/>
          <w:lang w:val="en-US" w:eastAsia="zh-CN"/>
        </w:rPr>
        <w:t xml:space="preserve"> </w:t>
      </w:r>
      <w:r>
        <w:rPr>
          <w:rFonts w:hint="eastAsia" w:ascii="宋体" w:hAnsi="宋体"/>
          <w:color w:val="000000"/>
          <w:sz w:val="24"/>
          <w:szCs w:val="24"/>
          <w:u w:val="none"/>
          <w:lang w:eastAsia="zh-CN"/>
        </w:rPr>
        <w:t>】</w:t>
      </w:r>
      <w:r>
        <w:rPr>
          <w:rFonts w:hint="eastAsia" w:ascii="宋体" w:hAnsi="宋体"/>
          <w:color w:val="000000"/>
          <w:sz w:val="24"/>
          <w:szCs w:val="24"/>
          <w:u w:val="none"/>
        </w:rPr>
        <w:t>日内</w:t>
      </w:r>
      <w:r>
        <w:rPr>
          <w:rFonts w:hint="eastAsia" w:ascii="宋体" w:hAnsi="宋体"/>
          <w:color w:val="000000"/>
          <w:sz w:val="24"/>
          <w:szCs w:val="24"/>
          <w:u w:val="none"/>
          <w:lang w:eastAsia="zh-CN"/>
        </w:rPr>
        <w:t>甲方</w:t>
      </w:r>
      <w:r>
        <w:rPr>
          <w:rFonts w:hint="eastAsia" w:ascii="宋体" w:hAnsi="宋体"/>
          <w:color w:val="000000"/>
          <w:sz w:val="24"/>
          <w:szCs w:val="24"/>
          <w:u w:val="none"/>
        </w:rPr>
        <w:t>将车辆交付</w:t>
      </w:r>
      <w:r>
        <w:rPr>
          <w:rFonts w:hint="eastAsia" w:ascii="宋体" w:hAnsi="宋体"/>
          <w:color w:val="000000"/>
          <w:sz w:val="24"/>
          <w:szCs w:val="24"/>
          <w:u w:val="none"/>
          <w:lang w:eastAsia="zh-CN"/>
        </w:rPr>
        <w:t>乙方</w:t>
      </w:r>
      <w:r>
        <w:rPr>
          <w:rFonts w:hint="eastAsia" w:ascii="宋体" w:hAnsi="宋体"/>
          <w:color w:val="000000"/>
          <w:sz w:val="24"/>
          <w:szCs w:val="24"/>
          <w:u w:val="none"/>
        </w:rPr>
        <w:t>使用。</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default" w:ascii="宋体" w:hAnsi="宋体"/>
          <w:color w:val="000000"/>
          <w:sz w:val="24"/>
          <w:szCs w:val="24"/>
          <w:u w:val="none"/>
          <w:lang w:val="en-US" w:eastAsia="zh-CN"/>
        </w:rPr>
      </w:pPr>
      <w:r>
        <w:rPr>
          <w:rFonts w:hint="eastAsia" w:ascii="宋体" w:hAnsi="宋体"/>
          <w:color w:val="000000"/>
          <w:sz w:val="24"/>
          <w:szCs w:val="24"/>
          <w:u w:val="none"/>
          <w:lang w:val="en-US" w:eastAsia="zh-CN"/>
        </w:rPr>
        <w:t xml:space="preserve">1.3 </w:t>
      </w:r>
      <w:r>
        <w:rPr>
          <w:rFonts w:hint="eastAsia" w:ascii="宋体" w:hAnsi="宋体"/>
          <w:color w:val="000000"/>
          <w:sz w:val="24"/>
          <w:szCs w:val="24"/>
          <w:u w:val="none"/>
          <w:lang w:eastAsia="zh-CN"/>
        </w:rPr>
        <w:t>车辆出售总价款为</w:t>
      </w:r>
      <w:r>
        <w:rPr>
          <w:rFonts w:hint="eastAsia" w:ascii="宋体" w:hAnsi="宋体"/>
          <w:color w:val="000000"/>
          <w:sz w:val="24"/>
          <w:szCs w:val="24"/>
          <w:u w:val="none"/>
        </w:rPr>
        <w:t>（含13%增值税）：人民币</w:t>
      </w:r>
      <w:r>
        <w:rPr>
          <w:rFonts w:hint="eastAsia" w:ascii="宋体" w:hAnsi="宋体"/>
          <w:color w:val="000000"/>
          <w:sz w:val="24"/>
          <w:szCs w:val="24"/>
          <w:u w:val="none"/>
          <w:lang w:eastAsia="zh-CN"/>
        </w:rPr>
        <w:t>【</w:t>
      </w:r>
      <w:r>
        <w:rPr>
          <w:rFonts w:hint="eastAsia" w:ascii="宋体" w:hAnsi="宋体"/>
          <w:color w:val="000000"/>
          <w:sz w:val="24"/>
          <w:szCs w:val="24"/>
          <w:u w:val="none"/>
          <w:lang w:val="en-US" w:eastAsia="zh-CN"/>
        </w:rPr>
        <w:t xml:space="preserve">   </w:t>
      </w:r>
      <w:r>
        <w:rPr>
          <w:rFonts w:hint="eastAsia" w:ascii="宋体" w:hAnsi="宋体"/>
          <w:color w:val="000000"/>
          <w:sz w:val="24"/>
          <w:szCs w:val="24"/>
          <w:u w:val="none"/>
          <w:lang w:eastAsia="zh-CN"/>
        </w:rPr>
        <w:t>】</w:t>
      </w:r>
      <w:r>
        <w:rPr>
          <w:rFonts w:hint="eastAsia" w:ascii="宋体" w:hAnsi="宋体"/>
          <w:color w:val="000000"/>
          <w:sz w:val="24"/>
          <w:szCs w:val="24"/>
          <w:u w:val="none"/>
        </w:rPr>
        <w:t xml:space="preserve">元（大写： </w:t>
      </w:r>
      <w:r>
        <w:rPr>
          <w:rFonts w:ascii="宋体" w:hAnsi="宋体"/>
          <w:color w:val="000000"/>
          <w:sz w:val="24"/>
          <w:szCs w:val="24"/>
          <w:u w:val="none"/>
        </w:rPr>
        <w:t xml:space="preserve">     </w:t>
      </w:r>
      <w:r>
        <w:rPr>
          <w:rFonts w:hint="eastAsia" w:ascii="宋体" w:hAnsi="宋体"/>
          <w:color w:val="000000"/>
          <w:sz w:val="24"/>
          <w:szCs w:val="24"/>
          <w:u w:val="none"/>
        </w:rPr>
        <w:t>元）</w:t>
      </w:r>
      <w:r>
        <w:rPr>
          <w:rFonts w:hint="eastAsia" w:ascii="宋体" w:hAnsi="宋体"/>
          <w:color w:val="000000"/>
          <w:sz w:val="24"/>
          <w:szCs w:val="24"/>
          <w:lang w:val="en-US" w:eastAsia="zh-CN"/>
        </w:rPr>
        <w:t>，以上价款仅为购车款，不含车辆因上牌、上路、营运等产生的其他费用。</w:t>
      </w:r>
    </w:p>
    <w:p>
      <w:pPr>
        <w:keepNext w:val="0"/>
        <w:keepLines w:val="0"/>
        <w:pageBreakBefore w:val="0"/>
        <w:widowControl w:val="0"/>
        <w:wordWrap/>
        <w:overflowPunct/>
        <w:topLinePunct w:val="0"/>
        <w:bidi w:val="0"/>
        <w:adjustRightInd/>
        <w:snapToGrid/>
        <w:spacing w:line="520" w:lineRule="exact"/>
        <w:textAlignment w:val="auto"/>
        <w:rPr>
          <w:rFonts w:hint="eastAsia" w:ascii="宋体" w:hAnsi="宋体"/>
          <w:color w:val="000000"/>
          <w:sz w:val="24"/>
          <w:szCs w:val="24"/>
          <w:u w:val="none"/>
        </w:rPr>
      </w:pPr>
      <w:r>
        <w:rPr>
          <w:rFonts w:hint="eastAsia" w:ascii="宋体" w:hAnsi="宋体"/>
          <w:b/>
          <w:color w:val="000000"/>
          <w:sz w:val="24"/>
          <w:szCs w:val="24"/>
          <w:lang w:eastAsia="zh-CN"/>
        </w:rPr>
        <w:t>第二条</w:t>
      </w:r>
      <w:r>
        <w:rPr>
          <w:rFonts w:hint="eastAsia" w:ascii="宋体" w:hAnsi="宋体"/>
          <w:b/>
          <w:color w:val="000000"/>
          <w:sz w:val="24"/>
          <w:szCs w:val="24"/>
          <w:lang w:val="en-US" w:eastAsia="zh-CN"/>
        </w:rPr>
        <w:t xml:space="preserve">  购车款</w:t>
      </w:r>
      <w:r>
        <w:rPr>
          <w:rFonts w:hint="eastAsia" w:ascii="宋体" w:hAnsi="宋体"/>
          <w:b/>
          <w:color w:val="000000"/>
          <w:sz w:val="24"/>
          <w:szCs w:val="24"/>
        </w:rPr>
        <w:t>支付</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default" w:ascii="宋体" w:hAnsi="宋体"/>
          <w:color w:val="000000"/>
          <w:sz w:val="24"/>
          <w:szCs w:val="24"/>
          <w:u w:val="none"/>
          <w:lang w:val="en-US" w:eastAsia="zh-CN"/>
        </w:rPr>
      </w:pPr>
      <w:r>
        <w:rPr>
          <w:rFonts w:hint="eastAsia" w:ascii="宋体" w:hAnsi="宋体"/>
          <w:color w:val="000000"/>
          <w:sz w:val="24"/>
          <w:szCs w:val="24"/>
          <w:u w:val="none"/>
          <w:lang w:val="en-US" w:eastAsia="zh-CN"/>
        </w:rPr>
        <w:t>2.1 应乙方要求，甲方同意乙方采取分期付款的方式购买车辆，</w:t>
      </w:r>
      <w:r>
        <w:rPr>
          <w:rFonts w:hint="eastAsia" w:ascii="宋体" w:hAnsi="宋体"/>
          <w:color w:val="000000"/>
          <w:sz w:val="24"/>
          <w:szCs w:val="24"/>
          <w:lang w:val="en-US" w:eastAsia="zh-CN"/>
        </w:rPr>
        <w:t>具体付款时间及金额</w:t>
      </w:r>
      <w:r>
        <w:rPr>
          <w:rFonts w:hint="eastAsia" w:ascii="宋体" w:hAnsi="宋体"/>
          <w:color w:val="000000"/>
          <w:sz w:val="24"/>
          <w:szCs w:val="24"/>
          <w:u w:val="none"/>
          <w:lang w:eastAsia="zh-CN"/>
        </w:rPr>
        <w:t>见附件2 《</w:t>
      </w:r>
      <w:r>
        <w:rPr>
          <w:rFonts w:hint="eastAsia" w:ascii="宋体" w:hAnsi="宋体"/>
          <w:color w:val="000000"/>
          <w:sz w:val="24"/>
          <w:szCs w:val="24"/>
          <w:u w:val="none"/>
          <w:lang w:val="en-US" w:eastAsia="zh-CN"/>
        </w:rPr>
        <w:t>分期</w:t>
      </w:r>
      <w:r>
        <w:rPr>
          <w:rFonts w:hint="eastAsia" w:ascii="宋体" w:hAnsi="宋体"/>
          <w:color w:val="000000"/>
          <w:sz w:val="24"/>
          <w:szCs w:val="24"/>
          <w:u w:val="none"/>
          <w:lang w:eastAsia="zh-CN"/>
        </w:rPr>
        <w:t>付款明细》</w:t>
      </w:r>
      <w:r>
        <w:rPr>
          <w:rFonts w:hint="eastAsia" w:ascii="宋体" w:hAnsi="宋体"/>
          <w:color w:val="000000"/>
          <w:sz w:val="24"/>
          <w:szCs w:val="24"/>
          <w:u w:val="none"/>
          <w:lang w:val="en-US" w:eastAsia="zh-CN"/>
        </w:rPr>
        <w:t>。</w:t>
      </w:r>
    </w:p>
    <w:p>
      <w:pPr>
        <w:keepNext w:val="0"/>
        <w:keepLines w:val="0"/>
        <w:pageBreakBefore w:val="0"/>
        <w:widowControl w:val="0"/>
        <w:numPr>
          <w:ilvl w:val="0"/>
          <w:numId w:val="0"/>
        </w:numPr>
        <w:wordWrap/>
        <w:overflowPunct/>
        <w:topLinePunct w:val="0"/>
        <w:bidi w:val="0"/>
        <w:adjustRightInd/>
        <w:snapToGrid/>
        <w:spacing w:line="520" w:lineRule="exact"/>
        <w:ind w:firstLine="480" w:firstLineChars="200"/>
        <w:textAlignment w:val="auto"/>
        <w:rPr>
          <w:rFonts w:hint="eastAsia" w:ascii="宋体" w:hAnsi="宋体"/>
          <w:color w:val="000000"/>
          <w:sz w:val="24"/>
          <w:szCs w:val="24"/>
          <w:u w:val="none"/>
        </w:rPr>
      </w:pPr>
      <w:r>
        <w:rPr>
          <w:rFonts w:hint="eastAsia" w:ascii="宋体" w:hAnsi="宋体"/>
          <w:color w:val="000000"/>
          <w:sz w:val="24"/>
          <w:szCs w:val="24"/>
          <w:u w:val="none"/>
          <w:lang w:val="en-US" w:eastAsia="zh-CN"/>
        </w:rPr>
        <w:t xml:space="preserve">2.2 </w:t>
      </w:r>
      <w:r>
        <w:rPr>
          <w:rFonts w:hint="eastAsia" w:ascii="宋体" w:hAnsi="宋体"/>
          <w:color w:val="000000"/>
          <w:sz w:val="24"/>
          <w:szCs w:val="24"/>
          <w:u w:val="none"/>
          <w:lang w:eastAsia="zh-CN"/>
        </w:rPr>
        <w:t>乙方</w:t>
      </w:r>
      <w:r>
        <w:rPr>
          <w:rFonts w:hint="eastAsia" w:ascii="宋体" w:hAnsi="宋体"/>
          <w:color w:val="000000"/>
          <w:sz w:val="24"/>
          <w:szCs w:val="24"/>
          <w:u w:val="none"/>
        </w:rPr>
        <w:t>需在本合同签订后3日内向</w:t>
      </w:r>
      <w:r>
        <w:rPr>
          <w:rFonts w:hint="eastAsia" w:ascii="宋体" w:hAnsi="宋体"/>
          <w:color w:val="000000"/>
          <w:sz w:val="24"/>
          <w:szCs w:val="24"/>
          <w:u w:val="none"/>
          <w:lang w:eastAsia="zh-CN"/>
        </w:rPr>
        <w:t>甲方</w:t>
      </w:r>
      <w:r>
        <w:rPr>
          <w:rFonts w:hint="eastAsia" w:ascii="宋体" w:hAnsi="宋体"/>
          <w:color w:val="000000"/>
          <w:sz w:val="24"/>
          <w:szCs w:val="24"/>
          <w:u w:val="none"/>
        </w:rPr>
        <w:t>支付履约保证金</w:t>
      </w:r>
      <w:r>
        <w:rPr>
          <w:rFonts w:hint="eastAsia" w:ascii="宋体" w:hAnsi="宋体"/>
          <w:color w:val="000000"/>
          <w:sz w:val="24"/>
          <w:szCs w:val="24"/>
          <w:u w:val="none"/>
          <w:lang w:eastAsia="zh-CN"/>
        </w:rPr>
        <w:t>【</w:t>
      </w:r>
      <w:r>
        <w:rPr>
          <w:rFonts w:hint="eastAsia" w:ascii="宋体" w:hAnsi="宋体"/>
          <w:color w:val="000000"/>
          <w:sz w:val="24"/>
          <w:szCs w:val="24"/>
          <w:u w:val="none"/>
          <w:lang w:val="en-US" w:eastAsia="zh-CN"/>
        </w:rPr>
        <w:t xml:space="preserve">  </w:t>
      </w:r>
      <w:r>
        <w:rPr>
          <w:rFonts w:hint="eastAsia" w:ascii="宋体" w:hAnsi="宋体"/>
          <w:color w:val="000000"/>
          <w:sz w:val="24"/>
          <w:szCs w:val="24"/>
          <w:u w:val="none"/>
          <w:lang w:eastAsia="zh-CN"/>
        </w:rPr>
        <w:t>】</w:t>
      </w:r>
      <w:r>
        <w:rPr>
          <w:rFonts w:hint="eastAsia" w:ascii="宋体" w:hAnsi="宋体"/>
          <w:color w:val="000000"/>
          <w:sz w:val="24"/>
          <w:szCs w:val="24"/>
          <w:u w:val="none"/>
        </w:rPr>
        <w:t xml:space="preserve">元（大写： </w:t>
      </w:r>
      <w:r>
        <w:rPr>
          <w:rFonts w:ascii="宋体" w:hAnsi="宋体"/>
          <w:color w:val="000000"/>
          <w:sz w:val="24"/>
          <w:szCs w:val="24"/>
          <w:u w:val="none"/>
        </w:rPr>
        <w:t xml:space="preserve">     </w:t>
      </w:r>
      <w:r>
        <w:rPr>
          <w:rFonts w:hint="eastAsia" w:ascii="宋体" w:hAnsi="宋体"/>
          <w:color w:val="000000"/>
          <w:sz w:val="24"/>
          <w:szCs w:val="24"/>
          <w:u w:val="none"/>
        </w:rPr>
        <w:t>元</w:t>
      </w:r>
      <w:r>
        <w:rPr>
          <w:rFonts w:ascii="宋体" w:hAnsi="宋体"/>
          <w:color w:val="000000"/>
          <w:sz w:val="24"/>
          <w:szCs w:val="24"/>
          <w:u w:val="none"/>
        </w:rPr>
        <w:t>整</w:t>
      </w:r>
      <w:r>
        <w:rPr>
          <w:rFonts w:hint="eastAsia" w:ascii="宋体" w:hAnsi="宋体"/>
          <w:color w:val="000000"/>
          <w:sz w:val="24"/>
          <w:szCs w:val="24"/>
          <w:u w:val="none"/>
        </w:rPr>
        <w:t xml:space="preserve"> ），甲方在收到乙方全额保证金后，应于3日内向乙方开具等额收据。乙方应及时、全面履行本合同义务，否则，由此产生的违约金、赔偿金等所有应付费用，甲方有权从保证金中直接扣除；保证金不足时，</w:t>
      </w:r>
      <w:r>
        <w:rPr>
          <w:rFonts w:hint="eastAsia" w:ascii="宋体" w:hAnsi="宋体"/>
          <w:color w:val="000000"/>
          <w:sz w:val="24"/>
          <w:szCs w:val="24"/>
          <w:u w:val="none"/>
          <w:lang w:eastAsia="zh-CN"/>
        </w:rPr>
        <w:t>乙方</w:t>
      </w:r>
      <w:r>
        <w:rPr>
          <w:rFonts w:hint="eastAsia" w:ascii="宋体" w:hAnsi="宋体"/>
          <w:color w:val="000000"/>
          <w:sz w:val="24"/>
          <w:szCs w:val="24"/>
          <w:u w:val="none"/>
        </w:rPr>
        <w:t>应按照</w:t>
      </w:r>
      <w:r>
        <w:rPr>
          <w:rFonts w:hint="eastAsia" w:ascii="宋体" w:hAnsi="宋体"/>
          <w:color w:val="000000"/>
          <w:sz w:val="24"/>
          <w:szCs w:val="24"/>
          <w:u w:val="none"/>
          <w:lang w:eastAsia="zh-CN"/>
        </w:rPr>
        <w:t>甲方</w:t>
      </w:r>
      <w:r>
        <w:rPr>
          <w:rFonts w:hint="eastAsia" w:ascii="宋体" w:hAnsi="宋体"/>
          <w:color w:val="000000"/>
          <w:sz w:val="24"/>
          <w:szCs w:val="24"/>
          <w:u w:val="none"/>
        </w:rPr>
        <w:t>要求及时补交</w:t>
      </w:r>
      <w:r>
        <w:rPr>
          <w:rFonts w:hint="eastAsia" w:ascii="宋体" w:hAnsi="宋体"/>
          <w:color w:val="000000"/>
          <w:sz w:val="24"/>
          <w:szCs w:val="24"/>
          <w:u w:val="none"/>
          <w:lang w:eastAsia="zh-CN"/>
        </w:rPr>
        <w:t>。合同期限内</w:t>
      </w:r>
      <w:r>
        <w:rPr>
          <w:rFonts w:hint="eastAsia" w:ascii="宋体" w:hAnsi="宋体"/>
          <w:color w:val="000000"/>
          <w:sz w:val="24"/>
          <w:szCs w:val="24"/>
          <w:u w:val="none"/>
        </w:rPr>
        <w:t>，</w:t>
      </w:r>
      <w:r>
        <w:rPr>
          <w:rFonts w:hint="eastAsia" w:ascii="宋体" w:hAnsi="宋体"/>
          <w:color w:val="000000"/>
          <w:sz w:val="24"/>
          <w:szCs w:val="24"/>
          <w:u w:val="none"/>
          <w:lang w:eastAsia="zh-CN"/>
        </w:rPr>
        <w:t>乙方</w:t>
      </w:r>
      <w:r>
        <w:rPr>
          <w:rFonts w:hint="eastAsia" w:ascii="宋体" w:hAnsi="宋体"/>
          <w:color w:val="000000"/>
          <w:sz w:val="24"/>
          <w:szCs w:val="24"/>
          <w:u w:val="none"/>
        </w:rPr>
        <w:t>应确保保证金充足；</w:t>
      </w:r>
      <w:r>
        <w:rPr>
          <w:rFonts w:hint="eastAsia" w:ascii="宋体" w:hAnsi="宋体"/>
          <w:color w:val="000000"/>
          <w:sz w:val="24"/>
          <w:szCs w:val="24"/>
          <w:u w:val="none"/>
          <w:lang w:eastAsia="zh-CN"/>
        </w:rPr>
        <w:t>合同期满或乙方付清全部购车款后</w:t>
      </w:r>
      <w:r>
        <w:rPr>
          <w:rFonts w:hint="eastAsia" w:ascii="宋体" w:hAnsi="宋体"/>
          <w:color w:val="000000"/>
          <w:sz w:val="24"/>
          <w:szCs w:val="24"/>
          <w:u w:val="none"/>
        </w:rPr>
        <w:t>，</w:t>
      </w:r>
      <w:r>
        <w:rPr>
          <w:rFonts w:hint="eastAsia" w:ascii="宋体" w:hAnsi="宋体"/>
          <w:color w:val="000000"/>
          <w:sz w:val="24"/>
          <w:szCs w:val="24"/>
          <w:u w:val="none"/>
          <w:lang w:eastAsia="zh-CN"/>
        </w:rPr>
        <w:t>甲方</w:t>
      </w:r>
      <w:r>
        <w:rPr>
          <w:rFonts w:hint="eastAsia" w:ascii="宋体" w:hAnsi="宋体"/>
          <w:color w:val="000000"/>
          <w:sz w:val="24"/>
          <w:szCs w:val="24"/>
          <w:u w:val="none"/>
        </w:rPr>
        <w:t>根据</w:t>
      </w:r>
      <w:r>
        <w:rPr>
          <w:rFonts w:hint="eastAsia" w:ascii="宋体" w:hAnsi="宋体"/>
          <w:color w:val="000000"/>
          <w:sz w:val="24"/>
          <w:szCs w:val="24"/>
          <w:u w:val="none"/>
          <w:lang w:eastAsia="zh-CN"/>
        </w:rPr>
        <w:t>乙方</w:t>
      </w:r>
      <w:r>
        <w:rPr>
          <w:rFonts w:hint="eastAsia" w:ascii="宋体" w:hAnsi="宋体"/>
          <w:color w:val="000000"/>
          <w:sz w:val="24"/>
          <w:szCs w:val="24"/>
          <w:u w:val="none"/>
        </w:rPr>
        <w:t>的履约情况，扣除相应应付费用后将剩余保证金无息退还；不足扣除部分的</w:t>
      </w:r>
      <w:r>
        <w:rPr>
          <w:rFonts w:hint="eastAsia" w:ascii="宋体" w:hAnsi="宋体"/>
          <w:color w:val="000000"/>
          <w:sz w:val="24"/>
          <w:szCs w:val="24"/>
          <w:u w:val="none"/>
          <w:lang w:eastAsia="zh-CN"/>
        </w:rPr>
        <w:t>乙方</w:t>
      </w:r>
      <w:r>
        <w:rPr>
          <w:rFonts w:hint="eastAsia" w:ascii="宋体" w:hAnsi="宋体"/>
          <w:color w:val="000000"/>
          <w:sz w:val="24"/>
          <w:szCs w:val="24"/>
          <w:u w:val="none"/>
        </w:rPr>
        <w:t>须如数补交。</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color w:val="000000"/>
          <w:sz w:val="24"/>
          <w:szCs w:val="24"/>
          <w:u w:val="none"/>
          <w:lang w:val="en-US" w:eastAsia="zh-CN"/>
        </w:rPr>
        <w:t xml:space="preserve">2.3 </w:t>
      </w:r>
      <w:r>
        <w:rPr>
          <w:rFonts w:hint="eastAsia" w:ascii="宋体" w:hAnsi="宋体"/>
          <w:color w:val="000000"/>
          <w:sz w:val="24"/>
          <w:szCs w:val="24"/>
          <w:u w:val="none"/>
          <w:lang w:eastAsia="zh-CN"/>
        </w:rPr>
        <w:t>乙方</w:t>
      </w:r>
      <w:r>
        <w:rPr>
          <w:rFonts w:hint="eastAsia" w:ascii="宋体" w:hAnsi="宋体"/>
          <w:color w:val="000000"/>
          <w:sz w:val="24"/>
          <w:szCs w:val="24"/>
          <w:u w:val="none"/>
        </w:rPr>
        <w:t>逾期支付</w:t>
      </w:r>
      <w:r>
        <w:rPr>
          <w:rFonts w:hint="eastAsia" w:ascii="宋体" w:hAnsi="宋体"/>
          <w:color w:val="000000"/>
          <w:sz w:val="24"/>
          <w:szCs w:val="24"/>
          <w:u w:val="none"/>
          <w:lang w:eastAsia="zh-CN"/>
        </w:rPr>
        <w:t>保证金、首付款、分期款或其他应付费用</w:t>
      </w:r>
      <w:r>
        <w:rPr>
          <w:rFonts w:hint="eastAsia" w:ascii="宋体" w:hAnsi="宋体"/>
          <w:color w:val="000000"/>
          <w:sz w:val="24"/>
          <w:szCs w:val="24"/>
          <w:u w:val="none"/>
        </w:rPr>
        <w:t>的，每日按照应付金额的0.1%向</w:t>
      </w:r>
      <w:r>
        <w:rPr>
          <w:rFonts w:hint="eastAsia" w:ascii="宋体" w:hAnsi="宋体"/>
          <w:color w:val="000000"/>
          <w:sz w:val="24"/>
          <w:szCs w:val="24"/>
          <w:u w:val="none"/>
          <w:lang w:eastAsia="zh-CN"/>
        </w:rPr>
        <w:t>甲方</w:t>
      </w:r>
      <w:r>
        <w:rPr>
          <w:rFonts w:hint="eastAsia" w:ascii="宋体" w:hAnsi="宋体"/>
          <w:color w:val="000000"/>
          <w:sz w:val="24"/>
          <w:szCs w:val="24"/>
          <w:u w:val="none"/>
        </w:rPr>
        <w:t>支付违约金，逾期</w:t>
      </w:r>
      <w:r>
        <w:rPr>
          <w:rFonts w:hint="eastAsia" w:ascii="宋体" w:hAnsi="宋体"/>
          <w:sz w:val="24"/>
          <w:szCs w:val="24"/>
          <w:u w:val="none"/>
        </w:rPr>
        <w:t>超过30日，</w:t>
      </w:r>
      <w:r>
        <w:rPr>
          <w:rFonts w:hint="eastAsia" w:ascii="宋体" w:hAnsi="宋体"/>
          <w:sz w:val="24"/>
          <w:szCs w:val="24"/>
          <w:u w:val="none"/>
          <w:lang w:eastAsia="zh-CN"/>
        </w:rPr>
        <w:t>甲方</w:t>
      </w:r>
      <w:r>
        <w:rPr>
          <w:rFonts w:hint="eastAsia" w:ascii="宋体" w:hAnsi="宋体"/>
          <w:sz w:val="24"/>
          <w:szCs w:val="24"/>
          <w:u w:val="none"/>
        </w:rPr>
        <w:t>有权解除本合同</w:t>
      </w:r>
      <w:r>
        <w:rPr>
          <w:rFonts w:hint="eastAsia" w:ascii="宋体" w:hAnsi="宋体"/>
          <w:sz w:val="24"/>
          <w:szCs w:val="24"/>
          <w:u w:val="none"/>
          <w:lang w:eastAsia="zh-CN"/>
        </w:rPr>
        <w:t>、</w:t>
      </w:r>
      <w:r>
        <w:rPr>
          <w:rFonts w:hint="eastAsia" w:ascii="宋体" w:hAnsi="宋体"/>
          <w:sz w:val="24"/>
          <w:szCs w:val="24"/>
          <w:u w:val="none"/>
        </w:rPr>
        <w:t>收回全部车辆</w:t>
      </w:r>
      <w:r>
        <w:rPr>
          <w:rFonts w:hint="eastAsia" w:ascii="宋体" w:hAnsi="宋体"/>
          <w:sz w:val="24"/>
          <w:szCs w:val="24"/>
          <w:lang w:eastAsia="zh-CN"/>
        </w:rPr>
        <w:t>且不予退还保证金及其他已支付款项</w:t>
      </w:r>
      <w:r>
        <w:rPr>
          <w:rFonts w:hint="eastAsia" w:ascii="宋体" w:hAnsi="宋体"/>
          <w:sz w:val="24"/>
          <w:szCs w:val="24"/>
          <w:u w:val="none"/>
        </w:rPr>
        <w:t>，因此给</w:t>
      </w:r>
      <w:r>
        <w:rPr>
          <w:rFonts w:hint="eastAsia" w:ascii="宋体" w:hAnsi="宋体"/>
          <w:sz w:val="24"/>
          <w:szCs w:val="24"/>
          <w:u w:val="none"/>
          <w:lang w:eastAsia="zh-CN"/>
        </w:rPr>
        <w:t>甲方</w:t>
      </w:r>
      <w:r>
        <w:rPr>
          <w:rFonts w:hint="eastAsia" w:ascii="宋体" w:hAnsi="宋体"/>
          <w:sz w:val="24"/>
          <w:szCs w:val="24"/>
          <w:u w:val="none"/>
        </w:rPr>
        <w:t>造成损失的，</w:t>
      </w:r>
      <w:r>
        <w:rPr>
          <w:rFonts w:hint="eastAsia" w:ascii="宋体" w:hAnsi="宋体"/>
          <w:sz w:val="24"/>
          <w:szCs w:val="24"/>
          <w:u w:val="none"/>
          <w:lang w:eastAsia="zh-CN"/>
        </w:rPr>
        <w:t>乙方</w:t>
      </w:r>
      <w:r>
        <w:rPr>
          <w:rFonts w:hint="eastAsia" w:ascii="宋体" w:hAnsi="宋体"/>
          <w:sz w:val="24"/>
          <w:szCs w:val="24"/>
          <w:u w:val="none"/>
        </w:rPr>
        <w:t>应承担赔偿责任。</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lang w:val="en-US" w:eastAsia="zh-CN"/>
        </w:rPr>
        <w:t xml:space="preserve">2.4 </w:t>
      </w:r>
      <w:r>
        <w:rPr>
          <w:rFonts w:hint="eastAsia" w:ascii="宋体" w:hAnsi="宋体"/>
          <w:sz w:val="24"/>
          <w:szCs w:val="24"/>
          <w:u w:val="none"/>
        </w:rPr>
        <w:t>甲方指定收款账户如下：</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rPr>
        <w:t>开户行：</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rPr>
        <w:t xml:space="preserve">开户名：               </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eastAsia" w:ascii="宋体" w:hAnsi="宋体"/>
          <w:sz w:val="24"/>
          <w:szCs w:val="24"/>
          <w:u w:val="none"/>
        </w:rPr>
      </w:pPr>
      <w:r>
        <w:rPr>
          <w:rFonts w:hint="eastAsia" w:ascii="宋体" w:hAnsi="宋体"/>
          <w:sz w:val="24"/>
          <w:szCs w:val="24"/>
          <w:u w:val="none"/>
        </w:rPr>
        <w:t>银行账号：</w:t>
      </w:r>
    </w:p>
    <w:p>
      <w:pPr>
        <w:keepNext w:val="0"/>
        <w:keepLines w:val="0"/>
        <w:pageBreakBefore w:val="0"/>
        <w:widowControl w:val="0"/>
        <w:numPr>
          <w:ilvl w:val="0"/>
          <w:numId w:val="0"/>
        </w:numPr>
        <w:wordWrap/>
        <w:overflowPunct/>
        <w:topLinePunct w:val="0"/>
        <w:bidi w:val="0"/>
        <w:adjustRightInd/>
        <w:snapToGrid/>
        <w:spacing w:line="52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2.5 甲方将车辆交付乙方后，车辆风险转移至乙方。因车辆质量、权属等问题导致乙方与第三方产生争议纠纷的，由乙方自行解决并承担相关赔偿责任及法律责任。</w:t>
      </w:r>
    </w:p>
    <w:p>
      <w:pPr>
        <w:keepNext w:val="0"/>
        <w:keepLines w:val="0"/>
        <w:pageBreakBefore w:val="0"/>
        <w:widowControl w:val="0"/>
        <w:numPr>
          <w:ilvl w:val="0"/>
          <w:numId w:val="0"/>
        </w:numPr>
        <w:wordWrap/>
        <w:overflowPunct/>
        <w:topLinePunct w:val="0"/>
        <w:bidi w:val="0"/>
        <w:adjustRightInd/>
        <w:snapToGrid/>
        <w:spacing w:line="520" w:lineRule="exact"/>
        <w:ind w:firstLine="480" w:firstLineChars="200"/>
        <w:textAlignment w:val="auto"/>
        <w:rPr>
          <w:rFonts w:hint="eastAsia" w:ascii="宋体" w:hAnsi="宋体"/>
          <w:sz w:val="24"/>
          <w:szCs w:val="24"/>
          <w:u w:val="none"/>
        </w:rPr>
      </w:pPr>
      <w:r>
        <w:rPr>
          <w:rFonts w:hint="eastAsia" w:ascii="宋体" w:hAnsi="宋体"/>
          <w:sz w:val="24"/>
          <w:szCs w:val="24"/>
          <w:lang w:val="en-US" w:eastAsia="zh-CN"/>
        </w:rPr>
        <w:t>2.6自交车之日起（以</w:t>
      </w:r>
      <w:r>
        <w:rPr>
          <w:rFonts w:hint="eastAsia" w:ascii="宋体" w:hAnsi="宋体"/>
          <w:sz w:val="24"/>
          <w:szCs w:val="24"/>
          <w:u w:val="none"/>
        </w:rPr>
        <w:t>《车辆</w:t>
      </w:r>
      <w:r>
        <w:rPr>
          <w:rFonts w:hint="eastAsia" w:ascii="宋体" w:hAnsi="宋体"/>
          <w:sz w:val="24"/>
          <w:szCs w:val="24"/>
          <w:u w:val="none"/>
          <w:lang w:eastAsia="zh-CN"/>
        </w:rPr>
        <w:t>交接单</w:t>
      </w:r>
      <w:r>
        <w:rPr>
          <w:rFonts w:hint="eastAsia" w:ascii="宋体" w:hAnsi="宋体"/>
          <w:sz w:val="24"/>
          <w:szCs w:val="24"/>
          <w:u w:val="none"/>
        </w:rPr>
        <w:t>》</w:t>
      </w:r>
      <w:r>
        <w:rPr>
          <w:rFonts w:hint="eastAsia" w:ascii="宋体" w:hAnsi="宋体"/>
          <w:sz w:val="24"/>
          <w:szCs w:val="24"/>
          <w:lang w:val="en-US" w:eastAsia="zh-CN"/>
        </w:rPr>
        <w:t>为准），车辆的保险、违章、年检审车等所有费用由乙方承担。</w:t>
      </w:r>
    </w:p>
    <w:p>
      <w:pPr>
        <w:keepNext w:val="0"/>
        <w:keepLines w:val="0"/>
        <w:pageBreakBefore w:val="0"/>
        <w:widowControl w:val="0"/>
        <w:wordWrap/>
        <w:overflowPunct/>
        <w:topLinePunct w:val="0"/>
        <w:bidi w:val="0"/>
        <w:adjustRightInd/>
        <w:snapToGrid/>
        <w:spacing w:line="520" w:lineRule="exact"/>
        <w:textAlignment w:val="auto"/>
        <w:rPr>
          <w:rFonts w:ascii="宋体" w:hAnsi="宋体"/>
          <w:b/>
          <w:sz w:val="24"/>
          <w:szCs w:val="24"/>
          <w:u w:val="none"/>
        </w:rPr>
      </w:pPr>
      <w:r>
        <w:rPr>
          <w:rFonts w:hint="eastAsia" w:ascii="宋体" w:hAnsi="宋体"/>
          <w:b/>
          <w:sz w:val="24"/>
          <w:szCs w:val="24"/>
          <w:u w:val="none"/>
          <w:lang w:eastAsia="zh-CN"/>
        </w:rPr>
        <w:t>第三条</w:t>
      </w:r>
      <w:r>
        <w:rPr>
          <w:rFonts w:hint="eastAsia" w:ascii="宋体" w:hAnsi="宋体"/>
          <w:b/>
          <w:sz w:val="24"/>
          <w:szCs w:val="24"/>
          <w:u w:val="none"/>
          <w:lang w:val="en-US" w:eastAsia="zh-CN"/>
        </w:rPr>
        <w:t xml:space="preserve">  </w:t>
      </w:r>
      <w:r>
        <w:rPr>
          <w:rFonts w:hint="eastAsia" w:ascii="宋体" w:hAnsi="宋体"/>
          <w:b/>
          <w:sz w:val="24"/>
          <w:szCs w:val="24"/>
          <w:u w:val="none"/>
          <w:lang w:eastAsia="zh-CN"/>
        </w:rPr>
        <w:t>甲方</w:t>
      </w:r>
      <w:r>
        <w:rPr>
          <w:rFonts w:hint="eastAsia" w:ascii="宋体" w:hAnsi="宋体"/>
          <w:b/>
          <w:sz w:val="24"/>
          <w:szCs w:val="24"/>
          <w:u w:val="none"/>
        </w:rPr>
        <w:t>权利和义务</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color w:val="000000"/>
          <w:sz w:val="24"/>
          <w:szCs w:val="24"/>
          <w:u w:val="none"/>
        </w:rPr>
      </w:pPr>
      <w:r>
        <w:rPr>
          <w:rFonts w:hint="eastAsia" w:ascii="宋体" w:hAnsi="宋体"/>
          <w:sz w:val="24"/>
          <w:szCs w:val="24"/>
          <w:u w:val="none"/>
          <w:lang w:val="en-US" w:eastAsia="zh-CN"/>
        </w:rPr>
        <w:t>3.1 在乙方足额向甲方支付所有购车款前，甲方保留车辆所有权。乙方按本合同约定付清全部购车款及其他相关费用后，</w:t>
      </w:r>
      <w:r>
        <w:rPr>
          <w:rFonts w:hint="eastAsia" w:ascii="宋体" w:hAnsi="宋体"/>
          <w:sz w:val="24"/>
          <w:szCs w:val="24"/>
          <w:u w:val="none"/>
          <w:lang w:eastAsia="zh-CN"/>
        </w:rPr>
        <w:t>甲方协助乙方将车辆所有权过户至乙方或乙方指定的第三方名下，车辆过户产生的费用由乙方承担</w:t>
      </w:r>
      <w:r>
        <w:rPr>
          <w:rFonts w:hint="eastAsia" w:ascii="宋体" w:hAnsi="宋体"/>
          <w:color w:val="000000"/>
          <w:sz w:val="24"/>
          <w:szCs w:val="24"/>
          <w:u w:val="none"/>
        </w:rPr>
        <w:t>。</w:t>
      </w: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r>
        <w:rPr>
          <w:rFonts w:hint="eastAsia" w:ascii="宋体" w:hAnsi="宋体"/>
          <w:sz w:val="24"/>
          <w:szCs w:val="24"/>
          <w:u w:val="none"/>
        </w:rPr>
        <w:t xml:space="preserve">    </w:t>
      </w:r>
      <w:r>
        <w:rPr>
          <w:rFonts w:hint="eastAsia" w:ascii="宋体" w:hAnsi="宋体"/>
          <w:sz w:val="24"/>
          <w:szCs w:val="24"/>
          <w:u w:val="none"/>
          <w:lang w:val="en-US" w:eastAsia="zh-CN"/>
        </w:rPr>
        <w:t xml:space="preserve">3.2 </w:t>
      </w:r>
      <w:r>
        <w:rPr>
          <w:rFonts w:hint="eastAsia" w:ascii="宋体" w:hAnsi="宋体"/>
          <w:sz w:val="24"/>
          <w:szCs w:val="24"/>
          <w:u w:val="none"/>
          <w:lang w:eastAsia="zh-CN"/>
        </w:rPr>
        <w:t>分期付款期间</w:t>
      </w:r>
      <w:r>
        <w:rPr>
          <w:rFonts w:hint="eastAsia" w:ascii="宋体" w:hAnsi="宋体"/>
          <w:sz w:val="24"/>
          <w:szCs w:val="24"/>
          <w:u w:val="none"/>
        </w:rPr>
        <w:t>，</w:t>
      </w:r>
      <w:r>
        <w:rPr>
          <w:rFonts w:hint="eastAsia" w:ascii="宋体" w:hAnsi="宋体"/>
          <w:sz w:val="24"/>
          <w:szCs w:val="24"/>
          <w:u w:val="none"/>
          <w:lang w:eastAsia="zh-CN"/>
        </w:rPr>
        <w:t>甲方</w:t>
      </w:r>
      <w:r>
        <w:rPr>
          <w:rFonts w:hint="eastAsia" w:ascii="宋体" w:hAnsi="宋体"/>
          <w:sz w:val="24"/>
          <w:szCs w:val="24"/>
          <w:u w:val="none"/>
        </w:rPr>
        <w:t>协助</w:t>
      </w:r>
      <w:r>
        <w:rPr>
          <w:rFonts w:hint="eastAsia" w:ascii="宋体" w:hAnsi="宋体"/>
          <w:sz w:val="24"/>
          <w:szCs w:val="24"/>
          <w:u w:val="none"/>
          <w:lang w:eastAsia="zh-CN"/>
        </w:rPr>
        <w:t>乙方</w:t>
      </w:r>
      <w:r>
        <w:rPr>
          <w:rFonts w:hint="eastAsia" w:ascii="宋体" w:hAnsi="宋体"/>
          <w:sz w:val="24"/>
          <w:szCs w:val="24"/>
          <w:u w:val="none"/>
        </w:rPr>
        <w:t>办理车辆保险，但</w:t>
      </w:r>
      <w:r>
        <w:rPr>
          <w:rFonts w:hint="eastAsia" w:ascii="宋体" w:hAnsi="宋体"/>
          <w:sz w:val="24"/>
          <w:szCs w:val="24"/>
          <w:u w:val="none"/>
          <w:lang w:eastAsia="zh-CN"/>
        </w:rPr>
        <w:t>甲方</w:t>
      </w:r>
      <w:r>
        <w:rPr>
          <w:rFonts w:hint="eastAsia" w:ascii="宋体" w:hAnsi="宋体"/>
          <w:sz w:val="24"/>
          <w:szCs w:val="24"/>
          <w:u w:val="none"/>
        </w:rPr>
        <w:t>不承担保险费用及超出本合同第五条保险理赔范围以外的损失及责任。</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color w:val="C00000"/>
          <w:sz w:val="24"/>
          <w:szCs w:val="24"/>
          <w:u w:val="none"/>
        </w:rPr>
      </w:pPr>
      <w:r>
        <w:rPr>
          <w:rFonts w:hint="eastAsia" w:ascii="宋体" w:hAnsi="宋体"/>
          <w:sz w:val="24"/>
          <w:szCs w:val="24"/>
          <w:u w:val="none"/>
          <w:lang w:val="en-US" w:eastAsia="zh-CN"/>
        </w:rPr>
        <w:t xml:space="preserve">3.3 </w:t>
      </w:r>
      <w:r>
        <w:rPr>
          <w:rFonts w:hint="eastAsia" w:ascii="宋体" w:hAnsi="宋体"/>
          <w:sz w:val="24"/>
          <w:szCs w:val="24"/>
          <w:u w:val="none"/>
          <w:lang w:eastAsia="zh-CN"/>
        </w:rPr>
        <w:t>甲方</w:t>
      </w:r>
      <w:r>
        <w:rPr>
          <w:rFonts w:hint="eastAsia" w:ascii="宋体" w:hAnsi="宋体"/>
          <w:sz w:val="24"/>
          <w:szCs w:val="24"/>
          <w:u w:val="none"/>
        </w:rPr>
        <w:t>应确保</w:t>
      </w:r>
      <w:r>
        <w:rPr>
          <w:rFonts w:hint="eastAsia" w:ascii="宋体" w:hAnsi="宋体"/>
          <w:sz w:val="24"/>
          <w:szCs w:val="24"/>
          <w:u w:val="none"/>
          <w:lang w:eastAsia="zh-CN"/>
        </w:rPr>
        <w:t>出售给乙方的</w:t>
      </w:r>
      <w:r>
        <w:rPr>
          <w:rFonts w:hint="eastAsia" w:ascii="宋体" w:hAnsi="宋体"/>
          <w:sz w:val="24"/>
          <w:szCs w:val="24"/>
          <w:u w:val="none"/>
        </w:rPr>
        <w:t>车辆无任何权利瑕疵。</w:t>
      </w:r>
    </w:p>
    <w:p>
      <w:pPr>
        <w:keepNext w:val="0"/>
        <w:keepLines w:val="0"/>
        <w:pageBreakBefore w:val="0"/>
        <w:widowControl w:val="0"/>
        <w:wordWrap/>
        <w:overflowPunct/>
        <w:topLinePunct w:val="0"/>
        <w:bidi w:val="0"/>
        <w:adjustRightInd/>
        <w:snapToGrid/>
        <w:spacing w:line="520" w:lineRule="exact"/>
        <w:textAlignment w:val="auto"/>
        <w:rPr>
          <w:rFonts w:ascii="宋体" w:hAnsi="宋体"/>
          <w:b/>
          <w:sz w:val="24"/>
          <w:szCs w:val="24"/>
          <w:u w:val="none"/>
        </w:rPr>
      </w:pPr>
      <w:r>
        <w:rPr>
          <w:rFonts w:hint="eastAsia" w:ascii="宋体" w:hAnsi="宋体"/>
          <w:b/>
          <w:sz w:val="24"/>
          <w:szCs w:val="24"/>
          <w:u w:val="none"/>
          <w:lang w:eastAsia="zh-CN"/>
        </w:rPr>
        <w:t>第四条</w:t>
      </w:r>
      <w:r>
        <w:rPr>
          <w:rFonts w:hint="eastAsia" w:ascii="宋体" w:hAnsi="宋体"/>
          <w:b/>
          <w:sz w:val="24"/>
          <w:szCs w:val="24"/>
          <w:u w:val="none"/>
          <w:lang w:val="en-US" w:eastAsia="zh-CN"/>
        </w:rPr>
        <w:t xml:space="preserve">  </w:t>
      </w:r>
      <w:r>
        <w:rPr>
          <w:rFonts w:hint="eastAsia" w:ascii="宋体" w:hAnsi="宋体"/>
          <w:b/>
          <w:sz w:val="24"/>
          <w:szCs w:val="24"/>
          <w:u w:val="none"/>
          <w:lang w:eastAsia="zh-CN"/>
        </w:rPr>
        <w:t>乙方</w:t>
      </w:r>
      <w:r>
        <w:rPr>
          <w:rFonts w:hint="eastAsia" w:ascii="宋体" w:hAnsi="宋体"/>
          <w:b/>
          <w:sz w:val="24"/>
          <w:szCs w:val="24"/>
          <w:u w:val="none"/>
        </w:rPr>
        <w:t>权利和义务</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eastAsia" w:ascii="宋体" w:hAnsi="宋体"/>
          <w:sz w:val="24"/>
          <w:szCs w:val="24"/>
          <w:u w:val="none"/>
        </w:rPr>
      </w:pPr>
      <w:r>
        <w:rPr>
          <w:rFonts w:hint="eastAsia" w:ascii="宋体" w:hAnsi="宋体"/>
          <w:sz w:val="24"/>
          <w:szCs w:val="24"/>
          <w:u w:val="none"/>
          <w:lang w:val="en-US" w:eastAsia="zh-CN"/>
        </w:rPr>
        <w:t xml:space="preserve">4.1 </w:t>
      </w:r>
      <w:r>
        <w:rPr>
          <w:rFonts w:hint="eastAsia" w:ascii="宋体" w:hAnsi="宋体"/>
          <w:sz w:val="24"/>
          <w:szCs w:val="24"/>
          <w:u w:val="none"/>
          <w:lang w:eastAsia="zh-CN"/>
        </w:rPr>
        <w:t>乙方</w:t>
      </w:r>
      <w:r>
        <w:rPr>
          <w:rFonts w:hint="eastAsia" w:ascii="宋体" w:hAnsi="宋体"/>
          <w:sz w:val="24"/>
          <w:szCs w:val="24"/>
          <w:u w:val="none"/>
        </w:rPr>
        <w:t>在</w:t>
      </w:r>
      <w:r>
        <w:rPr>
          <w:rFonts w:hint="eastAsia" w:ascii="宋体" w:hAnsi="宋体"/>
          <w:sz w:val="24"/>
          <w:szCs w:val="24"/>
          <w:u w:val="none"/>
          <w:lang w:eastAsia="zh-CN"/>
        </w:rPr>
        <w:t>分期付款期间</w:t>
      </w:r>
      <w:r>
        <w:rPr>
          <w:rFonts w:hint="eastAsia" w:ascii="宋体" w:hAnsi="宋体"/>
          <w:sz w:val="24"/>
          <w:szCs w:val="24"/>
          <w:u w:val="none"/>
        </w:rPr>
        <w:t>仅对车辆拥有使用权。</w:t>
      </w:r>
      <w:r>
        <w:rPr>
          <w:rFonts w:hint="eastAsia" w:ascii="宋体" w:hAnsi="宋体"/>
          <w:sz w:val="24"/>
          <w:szCs w:val="24"/>
          <w:u w:val="none"/>
          <w:lang w:eastAsia="zh-CN"/>
        </w:rPr>
        <w:t>乙方</w:t>
      </w:r>
      <w:r>
        <w:rPr>
          <w:rFonts w:hint="eastAsia" w:ascii="宋体" w:hAnsi="宋体"/>
          <w:sz w:val="24"/>
          <w:szCs w:val="24"/>
          <w:u w:val="none"/>
        </w:rPr>
        <w:t>不得将车辆出售、抵押、倒卖，不得从事有违法律和国家政策的活动，不得利用车辆从事不符合其功能的运输，否则</w:t>
      </w:r>
      <w:r>
        <w:rPr>
          <w:rFonts w:hint="eastAsia" w:ascii="宋体" w:hAnsi="宋体"/>
          <w:sz w:val="24"/>
          <w:szCs w:val="24"/>
          <w:u w:val="none"/>
          <w:lang w:eastAsia="zh-CN"/>
        </w:rPr>
        <w:t>产生的</w:t>
      </w:r>
      <w:r>
        <w:rPr>
          <w:rFonts w:hint="eastAsia" w:ascii="宋体" w:hAnsi="宋体"/>
          <w:sz w:val="24"/>
          <w:szCs w:val="24"/>
          <w:u w:val="none"/>
        </w:rPr>
        <w:t>一切责任及损失由</w:t>
      </w:r>
      <w:r>
        <w:rPr>
          <w:rFonts w:hint="eastAsia" w:ascii="宋体" w:hAnsi="宋体"/>
          <w:sz w:val="24"/>
          <w:szCs w:val="24"/>
          <w:u w:val="none"/>
          <w:lang w:eastAsia="zh-CN"/>
        </w:rPr>
        <w:t>乙方</w:t>
      </w:r>
      <w:r>
        <w:rPr>
          <w:rFonts w:hint="eastAsia" w:ascii="宋体" w:hAnsi="宋体"/>
          <w:sz w:val="24"/>
          <w:szCs w:val="24"/>
          <w:u w:val="none"/>
        </w:rPr>
        <w:t>负责。</w:t>
      </w:r>
      <w:r>
        <w:rPr>
          <w:rFonts w:hint="eastAsia" w:ascii="宋体" w:hAnsi="宋体"/>
          <w:sz w:val="24"/>
          <w:szCs w:val="24"/>
          <w:u w:val="none"/>
          <w:lang w:eastAsia="zh-CN"/>
        </w:rPr>
        <w:t>乙方</w:t>
      </w:r>
      <w:r>
        <w:rPr>
          <w:rFonts w:hint="eastAsia" w:ascii="宋体" w:hAnsi="宋体"/>
          <w:sz w:val="24"/>
          <w:szCs w:val="24"/>
          <w:u w:val="none"/>
        </w:rPr>
        <w:t>转租、转借的，</w:t>
      </w:r>
      <w:r>
        <w:rPr>
          <w:rFonts w:hint="eastAsia" w:ascii="宋体" w:hAnsi="宋体"/>
          <w:sz w:val="24"/>
          <w:szCs w:val="24"/>
          <w:u w:val="none"/>
          <w:lang w:eastAsia="zh-CN"/>
        </w:rPr>
        <w:t>乙方</w:t>
      </w:r>
      <w:r>
        <w:rPr>
          <w:rFonts w:hint="eastAsia" w:ascii="宋体" w:hAnsi="宋体"/>
          <w:sz w:val="24"/>
          <w:szCs w:val="24"/>
          <w:u w:val="none"/>
        </w:rPr>
        <w:t>应对其转租、转借方使用车辆的行为负责，如造成</w:t>
      </w:r>
      <w:r>
        <w:rPr>
          <w:rFonts w:hint="eastAsia" w:ascii="宋体" w:hAnsi="宋体"/>
          <w:sz w:val="24"/>
          <w:szCs w:val="24"/>
          <w:u w:val="none"/>
          <w:lang w:eastAsia="zh-CN"/>
        </w:rPr>
        <w:t>甲方</w:t>
      </w:r>
      <w:r>
        <w:rPr>
          <w:rFonts w:hint="eastAsia" w:ascii="宋体" w:hAnsi="宋体"/>
          <w:sz w:val="24"/>
          <w:szCs w:val="24"/>
          <w:u w:val="none"/>
        </w:rPr>
        <w:t>损失的，</w:t>
      </w:r>
      <w:r>
        <w:rPr>
          <w:rFonts w:hint="eastAsia" w:ascii="宋体" w:hAnsi="宋体"/>
          <w:sz w:val="24"/>
          <w:szCs w:val="24"/>
          <w:u w:val="none"/>
          <w:lang w:eastAsia="zh-CN"/>
        </w:rPr>
        <w:t>乙方</w:t>
      </w:r>
      <w:r>
        <w:rPr>
          <w:rFonts w:hint="eastAsia" w:ascii="宋体" w:hAnsi="宋体"/>
          <w:sz w:val="24"/>
          <w:szCs w:val="24"/>
          <w:u w:val="none"/>
        </w:rPr>
        <w:t>应承担相应责任。</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eastAsia" w:ascii="宋体" w:hAnsi="宋体"/>
          <w:sz w:val="24"/>
          <w:szCs w:val="24"/>
          <w:u w:val="none"/>
        </w:rPr>
      </w:pPr>
      <w:r>
        <w:rPr>
          <w:rFonts w:hint="eastAsia" w:ascii="宋体" w:hAnsi="宋体"/>
          <w:sz w:val="24"/>
          <w:szCs w:val="24"/>
          <w:u w:val="none"/>
          <w:lang w:val="en-US" w:eastAsia="zh-CN"/>
        </w:rPr>
        <w:t>4.2 分期付款期间</w:t>
      </w:r>
      <w:r>
        <w:rPr>
          <w:rFonts w:hint="eastAsia" w:ascii="宋体" w:hAnsi="宋体"/>
          <w:sz w:val="24"/>
          <w:szCs w:val="24"/>
          <w:u w:val="none"/>
        </w:rPr>
        <w:t>，</w:t>
      </w:r>
      <w:r>
        <w:rPr>
          <w:rFonts w:hint="eastAsia" w:ascii="宋体" w:hAnsi="宋体"/>
          <w:sz w:val="24"/>
          <w:szCs w:val="24"/>
          <w:u w:val="none"/>
          <w:lang w:eastAsia="zh-CN"/>
        </w:rPr>
        <w:t>乙方</w:t>
      </w:r>
      <w:r>
        <w:rPr>
          <w:rFonts w:hint="eastAsia" w:ascii="宋体" w:hAnsi="宋体"/>
          <w:sz w:val="24"/>
          <w:szCs w:val="24"/>
          <w:u w:val="none"/>
        </w:rPr>
        <w:t>应严格按照《车辆使用说明书》合理使用车辆，并妥善保管车辆。</w:t>
      </w:r>
      <w:r>
        <w:rPr>
          <w:rFonts w:hint="eastAsia" w:ascii="宋体" w:hAnsi="宋体"/>
          <w:sz w:val="24"/>
          <w:szCs w:val="24"/>
          <w:u w:val="none"/>
          <w:lang w:eastAsia="zh-CN"/>
        </w:rPr>
        <w:t>乙方</w:t>
      </w:r>
      <w:r>
        <w:rPr>
          <w:rFonts w:hint="eastAsia" w:ascii="宋体" w:hAnsi="宋体"/>
          <w:sz w:val="24"/>
          <w:szCs w:val="24"/>
          <w:u w:val="none"/>
        </w:rPr>
        <w:t>不能将本合同车辆交给不具有驾驶资格的人员驾驶。否则一切后果由</w:t>
      </w:r>
      <w:r>
        <w:rPr>
          <w:rFonts w:hint="eastAsia" w:ascii="宋体" w:hAnsi="宋体"/>
          <w:sz w:val="24"/>
          <w:szCs w:val="24"/>
          <w:u w:val="none"/>
          <w:lang w:eastAsia="zh-CN"/>
        </w:rPr>
        <w:t>乙方</w:t>
      </w:r>
      <w:r>
        <w:rPr>
          <w:rFonts w:hint="eastAsia" w:ascii="宋体" w:hAnsi="宋体"/>
          <w:sz w:val="24"/>
          <w:szCs w:val="24"/>
          <w:u w:val="none"/>
        </w:rPr>
        <w:t>负责，给</w:t>
      </w:r>
      <w:r>
        <w:rPr>
          <w:rFonts w:hint="eastAsia" w:ascii="宋体" w:hAnsi="宋体"/>
          <w:sz w:val="24"/>
          <w:szCs w:val="24"/>
          <w:u w:val="none"/>
          <w:lang w:eastAsia="zh-CN"/>
        </w:rPr>
        <w:t>甲方</w:t>
      </w:r>
      <w:r>
        <w:rPr>
          <w:rFonts w:hint="eastAsia" w:ascii="宋体" w:hAnsi="宋体"/>
          <w:sz w:val="24"/>
          <w:szCs w:val="24"/>
          <w:u w:val="none"/>
        </w:rPr>
        <w:t>造成损失的应全额赔偿。</w:t>
      </w:r>
    </w:p>
    <w:p>
      <w:pPr>
        <w:keepNext w:val="0"/>
        <w:keepLines w:val="0"/>
        <w:pageBreakBefore w:val="0"/>
        <w:widowControl w:val="0"/>
        <w:numPr>
          <w:ilvl w:val="0"/>
          <w:numId w:val="0"/>
        </w:numPr>
        <w:wordWrap/>
        <w:overflowPunct/>
        <w:topLinePunct w:val="0"/>
        <w:bidi w:val="0"/>
        <w:adjustRightInd/>
        <w:snapToGrid/>
        <w:spacing w:line="520" w:lineRule="exact"/>
        <w:ind w:firstLine="480" w:firstLineChars="200"/>
        <w:jc w:val="left"/>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4.3 </w:t>
      </w:r>
      <w:r>
        <w:rPr>
          <w:rFonts w:hint="eastAsia" w:ascii="宋体" w:hAnsi="宋体" w:eastAsia="宋体"/>
          <w:sz w:val="24"/>
          <w:szCs w:val="24"/>
          <w:u w:val="none"/>
          <w:lang w:eastAsia="zh-CN"/>
        </w:rPr>
        <w:t>车辆</w:t>
      </w:r>
      <w:r>
        <w:rPr>
          <w:rFonts w:hint="eastAsia" w:ascii="宋体" w:hAnsi="宋体"/>
          <w:sz w:val="24"/>
          <w:szCs w:val="24"/>
          <w:u w:val="none"/>
          <w:lang w:eastAsia="zh-CN"/>
        </w:rPr>
        <w:t>使用</w:t>
      </w:r>
      <w:r>
        <w:rPr>
          <w:rFonts w:hint="eastAsia" w:ascii="宋体" w:hAnsi="宋体" w:eastAsia="宋体"/>
          <w:sz w:val="24"/>
          <w:szCs w:val="24"/>
          <w:u w:val="none"/>
          <w:lang w:eastAsia="zh-CN"/>
        </w:rPr>
        <w:t>过程中，</w:t>
      </w:r>
      <w:r>
        <w:rPr>
          <w:rFonts w:ascii="宋体" w:hAnsi="宋体" w:eastAsia="宋体"/>
          <w:sz w:val="24"/>
          <w:szCs w:val="24"/>
          <w:u w:val="none"/>
        </w:rPr>
        <w:t>乙方</w:t>
      </w:r>
      <w:r>
        <w:rPr>
          <w:rFonts w:hint="eastAsia" w:ascii="宋体" w:hAnsi="宋体" w:eastAsia="宋体"/>
          <w:sz w:val="24"/>
          <w:szCs w:val="24"/>
          <w:u w:val="none"/>
          <w:lang w:eastAsia="zh-CN"/>
        </w:rPr>
        <w:t>与乙方雇用</w:t>
      </w:r>
      <w:r>
        <w:rPr>
          <w:rFonts w:ascii="宋体" w:hAnsi="宋体" w:eastAsia="宋体"/>
          <w:sz w:val="24"/>
          <w:szCs w:val="24"/>
          <w:u w:val="none"/>
        </w:rPr>
        <w:t>司机</w:t>
      </w:r>
      <w:r>
        <w:rPr>
          <w:rFonts w:hint="eastAsia" w:ascii="宋体" w:hAnsi="宋体" w:eastAsia="宋体"/>
          <w:sz w:val="24"/>
          <w:szCs w:val="24"/>
          <w:u w:val="none"/>
          <w:lang w:eastAsia="zh-CN"/>
        </w:rPr>
        <w:t>或第三方</w:t>
      </w:r>
      <w:r>
        <w:rPr>
          <w:rFonts w:ascii="宋体" w:hAnsi="宋体" w:eastAsia="宋体"/>
          <w:sz w:val="24"/>
          <w:szCs w:val="24"/>
          <w:u w:val="none"/>
        </w:rPr>
        <w:t>如发</w:t>
      </w:r>
      <w:r>
        <w:rPr>
          <w:rFonts w:hint="eastAsia" w:ascii="宋体" w:hAnsi="宋体" w:eastAsia="宋体"/>
          <w:sz w:val="24"/>
          <w:szCs w:val="24"/>
          <w:u w:val="none"/>
        </w:rPr>
        <w:t>生</w:t>
      </w:r>
      <w:r>
        <w:rPr>
          <w:rFonts w:ascii="宋体" w:hAnsi="宋体" w:eastAsia="宋体"/>
          <w:sz w:val="24"/>
          <w:szCs w:val="24"/>
          <w:u w:val="none"/>
        </w:rPr>
        <w:t>待遇纠纷、五险一金纠纷、交通事故纠纷等均与甲方无关。如因此导致甲方损失，乙方应当赔偿由此给甲方造成的损失。</w:t>
      </w:r>
      <w:r>
        <w:rPr>
          <w:rFonts w:hint="default" w:ascii="宋体" w:hAnsi="宋体" w:eastAsia="宋体"/>
          <w:sz w:val="24"/>
          <w:szCs w:val="24"/>
          <w:u w:val="none"/>
        </w:rPr>
        <w:t>在任何情况下，甲方都不应被认为是乙方</w:t>
      </w:r>
      <w:r>
        <w:rPr>
          <w:rFonts w:hint="default" w:ascii="宋体" w:hAnsi="宋体" w:eastAsia="宋体"/>
          <w:sz w:val="24"/>
          <w:szCs w:val="24"/>
          <w:u w:val="none"/>
          <w:lang w:eastAsia="zh-CN"/>
        </w:rPr>
        <w:t>或乙方</w:t>
      </w:r>
      <w:r>
        <w:rPr>
          <w:rFonts w:hint="default" w:ascii="宋体" w:hAnsi="宋体" w:eastAsia="宋体"/>
          <w:sz w:val="24"/>
          <w:szCs w:val="24"/>
          <w:u w:val="none"/>
        </w:rPr>
        <w:t>人员的雇主，或承担与之有关的任何义务。乙方应遵守劳动保障相关法律法规、履行雇主应当履行的与雇员有关的义务和要求，包括但不限于及时足额支付劳动报酬、代扣代缴税金、办理社会保险（含工伤保险）、承担办公行政费用等</w:t>
      </w:r>
      <w:r>
        <w:rPr>
          <w:rFonts w:hint="eastAsia" w:ascii="Calibri" w:hAnsi="Calibri" w:eastAsia="Calibri"/>
          <w:szCs w:val="21"/>
          <w:u w:val="none"/>
        </w:rPr>
        <w:t>。</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eastAsia" w:ascii="宋体" w:hAnsi="宋体"/>
          <w:sz w:val="24"/>
          <w:szCs w:val="24"/>
          <w:u w:val="none"/>
          <w:lang w:val="en-US" w:eastAsia="zh-CN"/>
        </w:rPr>
      </w:pPr>
      <w:r>
        <w:rPr>
          <w:rFonts w:hint="eastAsia" w:ascii="宋体" w:hAnsi="宋体" w:eastAsia="宋体"/>
          <w:sz w:val="24"/>
          <w:szCs w:val="24"/>
          <w:u w:val="none"/>
          <w:lang w:val="en-US" w:eastAsia="zh-CN"/>
        </w:rPr>
        <w:t>4.4 如因乙方与其雇员或第三方的纠纷等导致甲方车辆被扣押、留置或处置等，甲方有权解除本合同并要求乙方返还车辆</w:t>
      </w:r>
      <w:r>
        <w:rPr>
          <w:rFonts w:hint="eastAsia" w:ascii="宋体" w:hAnsi="宋体"/>
          <w:sz w:val="24"/>
          <w:szCs w:val="24"/>
          <w:u w:val="none"/>
          <w:lang w:val="en-US" w:eastAsia="zh-CN"/>
        </w:rPr>
        <w:t>。</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eastAsia" w:ascii="宋体" w:hAnsi="宋体"/>
          <w:sz w:val="24"/>
          <w:szCs w:val="24"/>
          <w:u w:val="none"/>
        </w:rPr>
      </w:pPr>
      <w:r>
        <w:rPr>
          <w:rFonts w:hint="eastAsia" w:ascii="宋体" w:hAnsi="宋体"/>
          <w:sz w:val="24"/>
          <w:szCs w:val="24"/>
          <w:u w:val="none"/>
          <w:lang w:val="en-US" w:eastAsia="zh-CN"/>
        </w:rPr>
        <w:t xml:space="preserve">4.5 </w:t>
      </w:r>
      <w:r>
        <w:rPr>
          <w:rFonts w:hint="eastAsia" w:ascii="宋体" w:hAnsi="宋体"/>
          <w:sz w:val="24"/>
          <w:szCs w:val="24"/>
          <w:u w:val="none"/>
          <w:lang w:eastAsia="zh-CN"/>
        </w:rPr>
        <w:t>分期付款期</w:t>
      </w:r>
      <w:r>
        <w:rPr>
          <w:rFonts w:hint="eastAsia" w:ascii="宋体" w:hAnsi="宋体"/>
          <w:sz w:val="24"/>
          <w:szCs w:val="24"/>
          <w:u w:val="none"/>
        </w:rPr>
        <w:t>内</w:t>
      </w:r>
      <w:r>
        <w:rPr>
          <w:rFonts w:hint="eastAsia" w:ascii="宋体" w:hAnsi="宋体"/>
          <w:sz w:val="24"/>
          <w:szCs w:val="24"/>
          <w:u w:val="none"/>
          <w:lang w:eastAsia="zh-CN"/>
        </w:rPr>
        <w:t>乙方</w:t>
      </w:r>
      <w:r>
        <w:rPr>
          <w:rFonts w:hint="eastAsia" w:ascii="宋体" w:hAnsi="宋体"/>
          <w:sz w:val="24"/>
          <w:szCs w:val="24"/>
          <w:u w:val="none"/>
        </w:rPr>
        <w:t>应按照要求进行保养、检测、维修车辆并承担相关责任及费用；因车辆产生的过路、过桥、停车</w:t>
      </w:r>
      <w:r>
        <w:rPr>
          <w:rFonts w:hint="eastAsia" w:ascii="宋体" w:hAnsi="宋体"/>
          <w:sz w:val="24"/>
          <w:szCs w:val="24"/>
          <w:u w:val="none"/>
          <w:lang w:eastAsia="zh-CN"/>
        </w:rPr>
        <w:t>、油费</w:t>
      </w:r>
      <w:r>
        <w:rPr>
          <w:rFonts w:hint="eastAsia" w:ascii="宋体" w:hAnsi="宋体"/>
          <w:sz w:val="24"/>
          <w:szCs w:val="24"/>
          <w:u w:val="none"/>
        </w:rPr>
        <w:t>等一切费用均由</w:t>
      </w:r>
      <w:r>
        <w:rPr>
          <w:rFonts w:hint="eastAsia" w:ascii="宋体" w:hAnsi="宋体"/>
          <w:sz w:val="24"/>
          <w:szCs w:val="24"/>
          <w:u w:val="none"/>
          <w:lang w:eastAsia="zh-CN"/>
        </w:rPr>
        <w:t>乙方</w:t>
      </w:r>
      <w:r>
        <w:rPr>
          <w:rFonts w:hint="eastAsia" w:ascii="宋体" w:hAnsi="宋体"/>
          <w:sz w:val="24"/>
          <w:szCs w:val="24"/>
          <w:u w:val="none"/>
        </w:rPr>
        <w:t>承担</w:t>
      </w:r>
      <w:r>
        <w:rPr>
          <w:rFonts w:hint="eastAsia" w:ascii="宋体" w:hAnsi="宋体"/>
          <w:sz w:val="24"/>
          <w:szCs w:val="24"/>
          <w:u w:val="none"/>
          <w:lang w:eastAsia="zh-CN"/>
        </w:rPr>
        <w:t>，如甲方代乙方垫付上述费用的，甲方有权向乙方追偿或从其他应支付乙方的款项中直接予以抵扣，其他款项不足以抵扣的，乙方应在甲方通知后</w:t>
      </w:r>
      <w:r>
        <w:rPr>
          <w:rFonts w:hint="eastAsia" w:ascii="宋体" w:hAnsi="宋体"/>
          <w:sz w:val="24"/>
          <w:szCs w:val="24"/>
          <w:u w:val="none"/>
          <w:lang w:val="en-US" w:eastAsia="zh-CN"/>
        </w:rPr>
        <w:t>3日内支付，否则按本合同第2.3条承担违约责任</w:t>
      </w:r>
      <w:r>
        <w:rPr>
          <w:rFonts w:hint="eastAsia" w:ascii="宋体" w:hAnsi="宋体"/>
          <w:sz w:val="24"/>
          <w:szCs w:val="24"/>
          <w:u w:val="none"/>
        </w:rPr>
        <w:t>。</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lang w:val="en-US" w:eastAsia="zh-CN"/>
        </w:rPr>
        <w:t xml:space="preserve">4.6 </w:t>
      </w:r>
      <w:r>
        <w:rPr>
          <w:rFonts w:hint="eastAsia" w:ascii="宋体" w:hAnsi="宋体"/>
          <w:sz w:val="24"/>
          <w:szCs w:val="24"/>
          <w:u w:val="none"/>
          <w:lang w:eastAsia="zh-CN"/>
        </w:rPr>
        <w:t>乙方</w:t>
      </w:r>
      <w:r>
        <w:rPr>
          <w:rFonts w:hint="eastAsia" w:ascii="宋体" w:hAnsi="宋体"/>
          <w:sz w:val="24"/>
          <w:szCs w:val="24"/>
          <w:u w:val="none"/>
        </w:rPr>
        <w:t>应遵守各项法律法规，</w:t>
      </w:r>
      <w:r>
        <w:rPr>
          <w:rFonts w:hint="eastAsia" w:ascii="宋体" w:hAnsi="宋体"/>
          <w:sz w:val="24"/>
          <w:szCs w:val="24"/>
          <w:u w:val="none"/>
          <w:lang w:eastAsia="zh-CN"/>
        </w:rPr>
        <w:t>负责并</w:t>
      </w:r>
      <w:r>
        <w:rPr>
          <w:rFonts w:hint="eastAsia" w:ascii="宋体" w:hAnsi="宋体"/>
          <w:sz w:val="24"/>
          <w:szCs w:val="24"/>
          <w:u w:val="none"/>
        </w:rPr>
        <w:t>承担车辆</w:t>
      </w:r>
      <w:r>
        <w:rPr>
          <w:rFonts w:hint="eastAsia" w:ascii="宋体" w:hAnsi="宋体"/>
          <w:sz w:val="24"/>
          <w:szCs w:val="24"/>
          <w:u w:val="none"/>
          <w:lang w:eastAsia="zh-CN"/>
        </w:rPr>
        <w:t>使用</w:t>
      </w:r>
      <w:r>
        <w:rPr>
          <w:rFonts w:hint="eastAsia" w:ascii="宋体" w:hAnsi="宋体"/>
          <w:sz w:val="24"/>
          <w:szCs w:val="24"/>
          <w:u w:val="none"/>
        </w:rPr>
        <w:t>期间因交通违章、违法肇事等</w:t>
      </w:r>
      <w:r>
        <w:rPr>
          <w:rFonts w:hint="eastAsia" w:ascii="宋体" w:hAnsi="宋体"/>
          <w:sz w:val="24"/>
          <w:szCs w:val="24"/>
          <w:u w:val="none"/>
          <w:lang w:eastAsia="zh-CN"/>
        </w:rPr>
        <w:t>产生的交通事故、经济纠纷、法律责任</w:t>
      </w:r>
      <w:r>
        <w:rPr>
          <w:rFonts w:hint="eastAsia" w:ascii="宋体" w:hAnsi="宋体"/>
          <w:sz w:val="24"/>
          <w:szCs w:val="24"/>
          <w:u w:val="none"/>
        </w:rPr>
        <w:t>；</w:t>
      </w:r>
      <w:r>
        <w:rPr>
          <w:rFonts w:hint="eastAsia" w:ascii="宋体" w:hAnsi="宋体"/>
          <w:sz w:val="24"/>
          <w:szCs w:val="24"/>
          <w:u w:val="none"/>
          <w:lang w:eastAsia="zh-CN"/>
        </w:rPr>
        <w:t>若由此</w:t>
      </w:r>
      <w:r>
        <w:rPr>
          <w:rFonts w:hint="eastAsia" w:ascii="宋体" w:hAnsi="宋体"/>
          <w:sz w:val="24"/>
          <w:szCs w:val="24"/>
          <w:u w:val="none"/>
        </w:rPr>
        <w:t>给</w:t>
      </w:r>
      <w:r>
        <w:rPr>
          <w:rFonts w:hint="eastAsia" w:ascii="宋体" w:hAnsi="宋体"/>
          <w:sz w:val="24"/>
          <w:szCs w:val="24"/>
          <w:u w:val="none"/>
          <w:lang w:eastAsia="zh-CN"/>
        </w:rPr>
        <w:t>甲方</w:t>
      </w:r>
      <w:r>
        <w:rPr>
          <w:rFonts w:hint="eastAsia" w:ascii="宋体" w:hAnsi="宋体"/>
          <w:sz w:val="24"/>
          <w:szCs w:val="24"/>
          <w:u w:val="none"/>
        </w:rPr>
        <w:t>造成损失的，应全额赔偿。</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lang w:val="en-US" w:eastAsia="zh-CN"/>
        </w:rPr>
        <w:t xml:space="preserve">4.7 </w:t>
      </w:r>
      <w:r>
        <w:rPr>
          <w:rFonts w:hint="eastAsia" w:ascii="宋体" w:hAnsi="宋体"/>
          <w:sz w:val="24"/>
          <w:szCs w:val="24"/>
          <w:u w:val="none"/>
          <w:lang w:eastAsia="zh-CN"/>
        </w:rPr>
        <w:t>乙方</w:t>
      </w:r>
      <w:r>
        <w:rPr>
          <w:rFonts w:hint="eastAsia" w:ascii="宋体" w:hAnsi="宋体"/>
          <w:sz w:val="24"/>
          <w:szCs w:val="24"/>
          <w:u w:val="none"/>
        </w:rPr>
        <w:t>应为车辆购买车辆购置税、车船税、上牌费等费用并配合</w:t>
      </w:r>
      <w:r>
        <w:rPr>
          <w:rFonts w:hint="eastAsia" w:ascii="宋体" w:hAnsi="宋体"/>
          <w:sz w:val="24"/>
          <w:szCs w:val="24"/>
          <w:u w:val="none"/>
          <w:lang w:eastAsia="zh-CN"/>
        </w:rPr>
        <w:t>甲方</w:t>
      </w:r>
      <w:r>
        <w:rPr>
          <w:rFonts w:hint="eastAsia" w:ascii="宋体" w:hAnsi="宋体"/>
          <w:sz w:val="24"/>
          <w:szCs w:val="24"/>
          <w:u w:val="none"/>
        </w:rPr>
        <w:t>办理车辆资质及证照。</w:t>
      </w:r>
      <w:r>
        <w:rPr>
          <w:rFonts w:hint="eastAsia" w:ascii="宋体" w:hAnsi="宋体"/>
          <w:sz w:val="24"/>
          <w:szCs w:val="24"/>
          <w:u w:val="none"/>
          <w:lang w:eastAsia="zh-CN"/>
        </w:rPr>
        <w:t>乙方</w:t>
      </w:r>
      <w:r>
        <w:rPr>
          <w:rFonts w:hint="eastAsia" w:ascii="宋体" w:hAnsi="宋体"/>
          <w:sz w:val="24"/>
          <w:szCs w:val="24"/>
          <w:u w:val="none"/>
        </w:rPr>
        <w:t>需按时参加车辆年检，否则承担因延迟年检而引起的一切法律责任。</w:t>
      </w:r>
      <w:r>
        <w:rPr>
          <w:rFonts w:hint="eastAsia" w:ascii="宋体" w:hAnsi="宋体"/>
          <w:sz w:val="24"/>
          <w:szCs w:val="24"/>
          <w:u w:val="none"/>
          <w:lang w:eastAsia="zh-CN"/>
        </w:rPr>
        <w:t>乙方</w:t>
      </w:r>
      <w:r>
        <w:rPr>
          <w:rFonts w:hint="eastAsia" w:ascii="宋体" w:hAnsi="宋体"/>
          <w:sz w:val="24"/>
          <w:szCs w:val="24"/>
          <w:u w:val="none"/>
        </w:rPr>
        <w:t>遗失车牌或其他证件等，承担所有补办费用和停驶期间的</w:t>
      </w:r>
      <w:r>
        <w:rPr>
          <w:rFonts w:hint="eastAsia" w:ascii="宋体" w:hAnsi="宋体"/>
          <w:sz w:val="24"/>
          <w:szCs w:val="24"/>
          <w:u w:val="none"/>
          <w:lang w:eastAsia="zh-CN"/>
        </w:rPr>
        <w:t>费用</w:t>
      </w:r>
      <w:r>
        <w:rPr>
          <w:rFonts w:hint="eastAsia" w:ascii="宋体" w:hAnsi="宋体"/>
          <w:sz w:val="24"/>
          <w:szCs w:val="24"/>
          <w:u w:val="none"/>
        </w:rPr>
        <w:t>。</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lang w:val="en-US" w:eastAsia="zh-CN"/>
        </w:rPr>
        <w:t xml:space="preserve">4.8 </w:t>
      </w:r>
      <w:r>
        <w:rPr>
          <w:rFonts w:hint="eastAsia" w:ascii="宋体" w:hAnsi="宋体"/>
          <w:sz w:val="24"/>
          <w:szCs w:val="24"/>
          <w:u w:val="none"/>
          <w:lang w:eastAsia="zh-CN"/>
        </w:rPr>
        <w:t>乙方</w:t>
      </w:r>
      <w:r>
        <w:rPr>
          <w:rFonts w:hint="eastAsia" w:ascii="宋体" w:hAnsi="宋体"/>
          <w:sz w:val="24"/>
          <w:szCs w:val="24"/>
          <w:u w:val="none"/>
        </w:rPr>
        <w:t>须确保提供给</w:t>
      </w:r>
      <w:r>
        <w:rPr>
          <w:rFonts w:hint="eastAsia" w:ascii="宋体" w:hAnsi="宋体"/>
          <w:sz w:val="24"/>
          <w:szCs w:val="24"/>
          <w:u w:val="none"/>
          <w:lang w:eastAsia="zh-CN"/>
        </w:rPr>
        <w:t>甲方</w:t>
      </w:r>
      <w:r>
        <w:rPr>
          <w:rFonts w:hint="eastAsia" w:ascii="宋体" w:hAnsi="宋体"/>
          <w:sz w:val="24"/>
          <w:szCs w:val="24"/>
          <w:u w:val="none"/>
        </w:rPr>
        <w:t>的相应证件、证明和信息为合法及真实有效。</w:t>
      </w:r>
      <w:r>
        <w:rPr>
          <w:rFonts w:hint="eastAsia" w:ascii="宋体" w:hAnsi="宋体"/>
          <w:sz w:val="24"/>
          <w:szCs w:val="24"/>
          <w:u w:val="none"/>
          <w:lang w:eastAsia="zh-CN"/>
        </w:rPr>
        <w:t>乙方</w:t>
      </w:r>
      <w:r>
        <w:rPr>
          <w:rFonts w:hint="eastAsia" w:ascii="宋体" w:hAnsi="宋体"/>
          <w:sz w:val="24"/>
          <w:szCs w:val="24"/>
          <w:u w:val="none"/>
        </w:rPr>
        <w:t>变更相关信息，应在3天以内以书面形式通知</w:t>
      </w:r>
      <w:r>
        <w:rPr>
          <w:rFonts w:hint="eastAsia" w:ascii="宋体" w:hAnsi="宋体"/>
          <w:sz w:val="24"/>
          <w:szCs w:val="24"/>
          <w:u w:val="none"/>
          <w:lang w:eastAsia="zh-CN"/>
        </w:rPr>
        <w:t>甲方</w:t>
      </w:r>
      <w:r>
        <w:rPr>
          <w:rFonts w:hint="eastAsia" w:ascii="宋体" w:hAnsi="宋体"/>
          <w:sz w:val="24"/>
          <w:szCs w:val="24"/>
          <w:u w:val="none"/>
        </w:rPr>
        <w:t>，否则</w:t>
      </w:r>
      <w:r>
        <w:rPr>
          <w:rFonts w:hint="eastAsia" w:ascii="宋体" w:hAnsi="宋体"/>
          <w:sz w:val="24"/>
          <w:szCs w:val="24"/>
          <w:u w:val="none"/>
          <w:lang w:eastAsia="zh-CN"/>
        </w:rPr>
        <w:t>甲方</w:t>
      </w:r>
      <w:r>
        <w:rPr>
          <w:rFonts w:hint="eastAsia" w:ascii="宋体" w:hAnsi="宋体"/>
          <w:sz w:val="24"/>
          <w:szCs w:val="24"/>
          <w:u w:val="none"/>
        </w:rPr>
        <w:t>有权终止合同，收回车辆。</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lang w:val="en-US" w:eastAsia="zh-CN"/>
        </w:rPr>
        <w:t xml:space="preserve">4.9 </w:t>
      </w:r>
      <w:r>
        <w:rPr>
          <w:rFonts w:hint="eastAsia" w:ascii="宋体" w:hAnsi="宋体" w:eastAsia="宋体"/>
          <w:sz w:val="24"/>
          <w:szCs w:val="24"/>
          <w:lang w:val="en-US" w:eastAsia="zh-CN"/>
        </w:rPr>
        <w:t>乙方</w:t>
      </w:r>
      <w:r>
        <w:rPr>
          <w:rFonts w:hint="eastAsia" w:ascii="宋体" w:hAnsi="宋体"/>
          <w:sz w:val="24"/>
          <w:szCs w:val="24"/>
          <w:lang w:val="en-US" w:eastAsia="zh-CN"/>
        </w:rPr>
        <w:t>对</w:t>
      </w:r>
      <w:r>
        <w:rPr>
          <w:rFonts w:hint="eastAsia" w:ascii="宋体" w:hAnsi="宋体" w:eastAsia="宋体"/>
          <w:sz w:val="24"/>
          <w:szCs w:val="24"/>
          <w:lang w:val="en-US" w:eastAsia="zh-CN"/>
        </w:rPr>
        <w:t>甲方交付的</w:t>
      </w:r>
      <w:r>
        <w:rPr>
          <w:rFonts w:hint="eastAsia" w:ascii="宋体" w:hAnsi="宋体"/>
          <w:sz w:val="24"/>
          <w:szCs w:val="24"/>
          <w:lang w:val="en-US" w:eastAsia="zh-CN"/>
        </w:rPr>
        <w:t>车辆的质量、技术状况、是否进行过维修等已全部充分知晓，并同意按车辆现状购买。车辆交付后，</w:t>
      </w:r>
      <w:r>
        <w:rPr>
          <w:rFonts w:hint="eastAsia" w:ascii="宋体" w:hAnsi="宋体" w:eastAsia="宋体"/>
          <w:sz w:val="24"/>
          <w:szCs w:val="24"/>
          <w:lang w:val="en-US" w:eastAsia="zh-CN"/>
        </w:rPr>
        <w:t>乙方</w:t>
      </w:r>
      <w:r>
        <w:rPr>
          <w:rFonts w:hint="eastAsia" w:ascii="宋体" w:hAnsi="宋体"/>
          <w:sz w:val="24"/>
          <w:szCs w:val="24"/>
          <w:lang w:val="en-US" w:eastAsia="zh-CN"/>
        </w:rPr>
        <w:t>不得以车辆存在质量问题、进行过维修等理由向</w:t>
      </w:r>
      <w:r>
        <w:rPr>
          <w:rFonts w:hint="eastAsia" w:ascii="宋体" w:hAnsi="宋体" w:eastAsia="宋体"/>
          <w:sz w:val="24"/>
          <w:szCs w:val="24"/>
          <w:lang w:val="en-US" w:eastAsia="zh-CN"/>
        </w:rPr>
        <w:t>甲方</w:t>
      </w:r>
      <w:r>
        <w:rPr>
          <w:rFonts w:hint="eastAsia" w:ascii="宋体" w:hAnsi="宋体"/>
          <w:sz w:val="24"/>
          <w:szCs w:val="24"/>
          <w:lang w:val="en-US" w:eastAsia="zh-CN"/>
        </w:rPr>
        <w:t>主张任何权益，否则应承担由此给</w:t>
      </w:r>
      <w:r>
        <w:rPr>
          <w:rFonts w:hint="eastAsia" w:ascii="宋体" w:hAnsi="宋体" w:eastAsia="宋体"/>
          <w:sz w:val="24"/>
          <w:szCs w:val="24"/>
          <w:lang w:val="en-US" w:eastAsia="zh-CN"/>
        </w:rPr>
        <w:t>甲</w:t>
      </w:r>
      <w:r>
        <w:rPr>
          <w:rFonts w:hint="eastAsia" w:ascii="宋体" w:hAnsi="宋体"/>
          <w:sz w:val="24"/>
          <w:szCs w:val="24"/>
          <w:lang w:val="en-US" w:eastAsia="zh-CN"/>
        </w:rPr>
        <w:t>方造成的所有损失</w:t>
      </w:r>
      <w:r>
        <w:rPr>
          <w:rFonts w:hint="eastAsia" w:ascii="宋体" w:hAnsi="宋体"/>
          <w:sz w:val="24"/>
          <w:szCs w:val="24"/>
          <w:u w:val="none"/>
        </w:rPr>
        <w:t>。</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eastAsia" w:ascii="宋体" w:hAnsi="宋体"/>
          <w:sz w:val="24"/>
          <w:szCs w:val="24"/>
          <w:u w:val="none"/>
        </w:rPr>
      </w:pPr>
      <w:r>
        <w:rPr>
          <w:rFonts w:hint="eastAsia" w:ascii="宋体" w:hAnsi="宋体"/>
          <w:sz w:val="24"/>
          <w:szCs w:val="24"/>
          <w:u w:val="none"/>
          <w:lang w:val="en-US" w:eastAsia="zh-CN"/>
        </w:rPr>
        <w:t>4.10</w:t>
      </w:r>
      <w:r>
        <w:rPr>
          <w:rFonts w:hint="eastAsia" w:ascii="宋体" w:hAnsi="宋体" w:eastAsia="宋体"/>
          <w:sz w:val="24"/>
          <w:szCs w:val="24"/>
          <w:lang w:val="en-US" w:eastAsia="zh-CN"/>
        </w:rPr>
        <w:t>车辆交付乙方后发生的所有风险均由乙方承担，包括但不限于车辆被盗、发生交通事故导致车辆毁损等</w:t>
      </w:r>
      <w:r>
        <w:rPr>
          <w:rFonts w:hint="eastAsia" w:ascii="宋体" w:hAnsi="宋体"/>
          <w:sz w:val="24"/>
          <w:szCs w:val="24"/>
          <w:lang w:val="en-US" w:eastAsia="zh-CN"/>
        </w:rPr>
        <w:t>，由此</w:t>
      </w:r>
      <w:r>
        <w:rPr>
          <w:rFonts w:hint="eastAsia" w:ascii="宋体" w:hAnsi="宋体" w:eastAsia="宋体"/>
          <w:sz w:val="24"/>
          <w:szCs w:val="24"/>
          <w:lang w:val="en-US" w:eastAsia="zh-CN"/>
        </w:rPr>
        <w:t>导致的所有经济赔偿责任及法律责任均由乙方承担，且乙方仍应按本合同约定</w:t>
      </w:r>
      <w:r>
        <w:rPr>
          <w:rFonts w:hint="eastAsia" w:ascii="宋体" w:hAnsi="宋体"/>
          <w:sz w:val="24"/>
          <w:szCs w:val="24"/>
          <w:lang w:val="en-US" w:eastAsia="zh-CN"/>
        </w:rPr>
        <w:t>继续</w:t>
      </w:r>
      <w:r>
        <w:rPr>
          <w:rFonts w:hint="eastAsia" w:ascii="宋体" w:hAnsi="宋体" w:eastAsia="宋体"/>
          <w:sz w:val="24"/>
          <w:szCs w:val="24"/>
          <w:lang w:val="en-US" w:eastAsia="zh-CN"/>
        </w:rPr>
        <w:t>支付</w:t>
      </w:r>
      <w:r>
        <w:rPr>
          <w:rFonts w:hint="eastAsia" w:ascii="宋体" w:hAnsi="宋体"/>
          <w:sz w:val="24"/>
          <w:szCs w:val="24"/>
          <w:lang w:val="en-US" w:eastAsia="zh-CN"/>
        </w:rPr>
        <w:t>分期款项或按</w:t>
      </w:r>
      <w:r>
        <w:rPr>
          <w:rFonts w:hint="eastAsia" w:ascii="宋体" w:hAnsi="宋体" w:eastAsia="宋体"/>
          <w:sz w:val="24"/>
          <w:szCs w:val="24"/>
          <w:u w:val="none"/>
          <w:lang w:val="en-US" w:eastAsia="zh-CN"/>
        </w:rPr>
        <w:t>甲方车辆市场价的1.5倍赔偿损失</w:t>
      </w:r>
      <w:r>
        <w:rPr>
          <w:rFonts w:hint="eastAsia" w:ascii="宋体" w:hAnsi="宋体" w:eastAsia="宋体"/>
          <w:sz w:val="24"/>
          <w:szCs w:val="24"/>
          <w:lang w:val="en-US" w:eastAsia="zh-CN"/>
        </w:rPr>
        <w:t>。如甲方因此被第三方追责的，甲方有权向乙方追偿</w:t>
      </w:r>
      <w:r>
        <w:rPr>
          <w:rFonts w:hint="eastAsia" w:ascii="宋体" w:hAnsi="宋体"/>
          <w:sz w:val="24"/>
          <w:szCs w:val="24"/>
          <w:u w:val="none"/>
        </w:rPr>
        <w:t>。</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eastAsia" w:ascii="宋体" w:hAnsi="宋体" w:eastAsia="宋体"/>
          <w:sz w:val="24"/>
          <w:szCs w:val="24"/>
          <w:u w:val="none"/>
          <w:lang w:val="en-US" w:eastAsia="zh-CN"/>
        </w:rPr>
      </w:pPr>
      <w:r>
        <w:rPr>
          <w:rFonts w:hint="eastAsia" w:ascii="宋体" w:hAnsi="宋体"/>
          <w:sz w:val="24"/>
          <w:szCs w:val="24"/>
          <w:u w:val="none"/>
          <w:lang w:val="en-US" w:eastAsia="zh-CN"/>
        </w:rPr>
        <w:t>4.11乙方应在车辆上</w:t>
      </w:r>
      <w:r>
        <w:rPr>
          <w:rFonts w:hint="eastAsia"/>
          <w:bCs/>
          <w:sz w:val="24"/>
          <w:szCs w:val="24"/>
          <w:u w:val="none"/>
        </w:rPr>
        <w:t>按</w:t>
      </w:r>
      <w:r>
        <w:rPr>
          <w:rFonts w:hint="eastAsia"/>
          <w:bCs/>
          <w:sz w:val="24"/>
          <w:szCs w:val="24"/>
          <w:u w:val="none"/>
          <w:lang w:eastAsia="zh-CN"/>
        </w:rPr>
        <w:t>甲方</w:t>
      </w:r>
      <w:r>
        <w:rPr>
          <w:rFonts w:hint="eastAsia"/>
          <w:bCs/>
          <w:sz w:val="24"/>
          <w:szCs w:val="24"/>
          <w:u w:val="none"/>
        </w:rPr>
        <w:t>要求安装易流、捷依等</w:t>
      </w:r>
      <w:r>
        <w:rPr>
          <w:rFonts w:hint="eastAsia"/>
          <w:bCs/>
          <w:sz w:val="24"/>
          <w:szCs w:val="24"/>
          <w:u w:val="none"/>
          <w:lang w:eastAsia="zh-CN"/>
        </w:rPr>
        <w:t>甲方</w:t>
      </w:r>
      <w:r>
        <w:rPr>
          <w:rFonts w:hint="eastAsia"/>
          <w:bCs/>
          <w:sz w:val="24"/>
          <w:szCs w:val="24"/>
          <w:u w:val="none"/>
        </w:rPr>
        <w:t>认同的品牌GPS</w:t>
      </w:r>
      <w:r>
        <w:rPr>
          <w:rFonts w:hint="eastAsia" w:ascii="宋体" w:hAnsi="宋体" w:eastAsia="宋体"/>
          <w:sz w:val="24"/>
          <w:szCs w:val="24"/>
          <w:u w:val="none"/>
        </w:rPr>
        <w:t>，</w:t>
      </w:r>
      <w:r>
        <w:rPr>
          <w:rFonts w:hint="eastAsia" w:ascii="宋体" w:hAnsi="宋体" w:eastAsia="宋体"/>
          <w:sz w:val="24"/>
          <w:szCs w:val="24"/>
          <w:highlight w:val="none"/>
          <w:u w:val="none"/>
        </w:rPr>
        <w:t>并提供相应端口及账号给</w:t>
      </w:r>
      <w:r>
        <w:rPr>
          <w:rFonts w:hint="eastAsia" w:ascii="宋体" w:hAnsi="宋体" w:eastAsia="宋体"/>
          <w:sz w:val="24"/>
          <w:szCs w:val="24"/>
          <w:u w:val="none"/>
          <w:lang w:eastAsia="zh-CN"/>
        </w:rPr>
        <w:t>甲方，甲方有权随时查询车辆的位置信息。</w:t>
      </w:r>
    </w:p>
    <w:p>
      <w:pPr>
        <w:keepNext w:val="0"/>
        <w:keepLines w:val="0"/>
        <w:pageBreakBefore w:val="0"/>
        <w:widowControl w:val="0"/>
        <w:wordWrap/>
        <w:overflowPunct/>
        <w:topLinePunct w:val="0"/>
        <w:bidi w:val="0"/>
        <w:adjustRightInd/>
        <w:snapToGrid/>
        <w:spacing w:line="520" w:lineRule="exact"/>
        <w:textAlignment w:val="auto"/>
        <w:rPr>
          <w:rFonts w:ascii="宋体" w:hAnsi="宋体"/>
          <w:b/>
          <w:sz w:val="24"/>
          <w:szCs w:val="24"/>
          <w:u w:val="none"/>
        </w:rPr>
      </w:pPr>
      <w:r>
        <w:rPr>
          <w:rFonts w:hint="eastAsia" w:ascii="宋体" w:hAnsi="宋体"/>
          <w:b/>
          <w:sz w:val="24"/>
          <w:szCs w:val="24"/>
          <w:u w:val="none"/>
          <w:lang w:eastAsia="zh-CN"/>
        </w:rPr>
        <w:t>第五条</w:t>
      </w:r>
      <w:r>
        <w:rPr>
          <w:rFonts w:hint="eastAsia" w:ascii="宋体" w:hAnsi="宋体"/>
          <w:b/>
          <w:sz w:val="24"/>
          <w:szCs w:val="24"/>
          <w:u w:val="none"/>
          <w:lang w:val="en-US" w:eastAsia="zh-CN"/>
        </w:rPr>
        <w:t xml:space="preserve">  </w:t>
      </w:r>
      <w:r>
        <w:rPr>
          <w:rFonts w:hint="eastAsia" w:ascii="宋体" w:hAnsi="宋体"/>
          <w:b/>
          <w:sz w:val="24"/>
          <w:szCs w:val="24"/>
          <w:u w:val="none"/>
        </w:rPr>
        <w:t>车辆保险</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lang w:val="en-US" w:eastAsia="zh-CN"/>
        </w:rPr>
        <w:t xml:space="preserve">5.1 </w:t>
      </w:r>
      <w:r>
        <w:rPr>
          <w:rFonts w:hint="eastAsia" w:ascii="宋体" w:hAnsi="宋体"/>
          <w:sz w:val="24"/>
          <w:szCs w:val="24"/>
          <w:u w:val="none"/>
          <w:lang w:eastAsia="zh-CN"/>
        </w:rPr>
        <w:t>乙方</w:t>
      </w:r>
      <w:r>
        <w:rPr>
          <w:rFonts w:hint="eastAsia" w:ascii="宋体" w:hAnsi="宋体"/>
          <w:sz w:val="24"/>
          <w:szCs w:val="24"/>
          <w:u w:val="none"/>
        </w:rPr>
        <w:t>应按照</w:t>
      </w:r>
      <w:r>
        <w:rPr>
          <w:rFonts w:hint="eastAsia" w:ascii="宋体" w:hAnsi="宋体"/>
          <w:sz w:val="24"/>
          <w:szCs w:val="24"/>
          <w:u w:val="none"/>
          <w:lang w:eastAsia="zh-CN"/>
        </w:rPr>
        <w:t>甲方</w:t>
      </w:r>
      <w:r>
        <w:rPr>
          <w:rFonts w:hint="eastAsia" w:ascii="宋体" w:hAnsi="宋体"/>
          <w:sz w:val="24"/>
          <w:szCs w:val="24"/>
          <w:u w:val="none"/>
        </w:rPr>
        <w:t>的要求购买车辆保险，保险费用由</w:t>
      </w:r>
      <w:r>
        <w:rPr>
          <w:rFonts w:hint="eastAsia" w:ascii="宋体" w:hAnsi="宋体"/>
          <w:sz w:val="24"/>
          <w:szCs w:val="24"/>
          <w:u w:val="none"/>
          <w:lang w:eastAsia="zh-CN"/>
        </w:rPr>
        <w:t>乙方</w:t>
      </w:r>
      <w:r>
        <w:rPr>
          <w:rFonts w:hint="eastAsia" w:ascii="宋体" w:hAnsi="宋体"/>
          <w:sz w:val="24"/>
          <w:szCs w:val="24"/>
          <w:u w:val="none"/>
        </w:rPr>
        <w:t>承担</w:t>
      </w:r>
      <w:r>
        <w:rPr>
          <w:rFonts w:hint="eastAsia" w:ascii="宋体" w:hAnsi="宋体"/>
          <w:sz w:val="24"/>
          <w:szCs w:val="24"/>
          <w:u w:val="none"/>
          <w:lang w:eastAsia="zh-CN"/>
        </w:rPr>
        <w:t>，</w:t>
      </w:r>
      <w:r>
        <w:rPr>
          <w:rFonts w:hint="eastAsia" w:ascii="宋体" w:hAnsi="宋体"/>
          <w:sz w:val="24"/>
          <w:szCs w:val="24"/>
          <w:u w:val="none"/>
        </w:rPr>
        <w:t>保险有效期需覆盖整个</w:t>
      </w:r>
      <w:r>
        <w:rPr>
          <w:rFonts w:hint="eastAsia" w:ascii="宋体" w:hAnsi="宋体"/>
          <w:sz w:val="24"/>
          <w:szCs w:val="24"/>
          <w:u w:val="none"/>
          <w:lang w:eastAsia="zh-CN"/>
        </w:rPr>
        <w:t>分期付款期间</w:t>
      </w:r>
      <w:r>
        <w:rPr>
          <w:rFonts w:hint="eastAsia" w:ascii="宋体" w:hAnsi="宋体"/>
          <w:sz w:val="24"/>
          <w:szCs w:val="24"/>
          <w:u w:val="none"/>
        </w:rPr>
        <w:t>。</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lang w:val="en-US" w:eastAsia="zh-CN"/>
        </w:rPr>
        <w:t xml:space="preserve">5.2 </w:t>
      </w:r>
      <w:r>
        <w:rPr>
          <w:rFonts w:hint="eastAsia" w:ascii="宋体" w:hAnsi="宋体"/>
          <w:sz w:val="24"/>
          <w:szCs w:val="24"/>
          <w:u w:val="none"/>
        </w:rPr>
        <w:t>在</w:t>
      </w:r>
      <w:r>
        <w:rPr>
          <w:rFonts w:hint="eastAsia" w:ascii="宋体" w:hAnsi="宋体"/>
          <w:sz w:val="24"/>
          <w:szCs w:val="24"/>
          <w:u w:val="none"/>
          <w:lang w:eastAsia="zh-CN"/>
        </w:rPr>
        <w:t>分期付款期间</w:t>
      </w:r>
      <w:r>
        <w:rPr>
          <w:rFonts w:hint="eastAsia" w:ascii="宋体" w:hAnsi="宋体"/>
          <w:sz w:val="24"/>
          <w:szCs w:val="24"/>
          <w:u w:val="none"/>
        </w:rPr>
        <w:t>，因</w:t>
      </w:r>
      <w:r>
        <w:rPr>
          <w:rFonts w:hint="eastAsia" w:ascii="宋体" w:hAnsi="宋体"/>
          <w:sz w:val="24"/>
          <w:szCs w:val="24"/>
          <w:u w:val="none"/>
          <w:lang w:eastAsia="zh-CN"/>
        </w:rPr>
        <w:t>乙方</w:t>
      </w:r>
      <w:r>
        <w:rPr>
          <w:rFonts w:hint="eastAsia" w:ascii="宋体" w:hAnsi="宋体"/>
          <w:sz w:val="24"/>
          <w:szCs w:val="24"/>
          <w:u w:val="none"/>
        </w:rPr>
        <w:t>原因造成的一切交通或其他事故，以及超出保险赔偿以外的所有损失，均由</w:t>
      </w:r>
      <w:r>
        <w:rPr>
          <w:rFonts w:hint="eastAsia" w:ascii="宋体" w:hAnsi="宋体"/>
          <w:sz w:val="24"/>
          <w:szCs w:val="24"/>
          <w:u w:val="none"/>
          <w:lang w:eastAsia="zh-CN"/>
        </w:rPr>
        <w:t>乙方</w:t>
      </w:r>
      <w:r>
        <w:rPr>
          <w:rFonts w:hint="eastAsia" w:ascii="宋体" w:hAnsi="宋体"/>
          <w:sz w:val="24"/>
          <w:szCs w:val="24"/>
          <w:u w:val="none"/>
        </w:rPr>
        <w:t>全部承担。</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lang w:val="en-US" w:eastAsia="zh-CN"/>
        </w:rPr>
        <w:t xml:space="preserve">5.3 </w:t>
      </w:r>
      <w:r>
        <w:rPr>
          <w:rFonts w:hint="eastAsia" w:ascii="宋体" w:hAnsi="宋体"/>
          <w:sz w:val="24"/>
          <w:szCs w:val="24"/>
          <w:u w:val="none"/>
        </w:rPr>
        <w:t>在</w:t>
      </w:r>
      <w:r>
        <w:rPr>
          <w:rFonts w:hint="eastAsia" w:ascii="宋体" w:hAnsi="宋体"/>
          <w:sz w:val="24"/>
          <w:szCs w:val="24"/>
          <w:u w:val="none"/>
          <w:lang w:eastAsia="zh-CN"/>
        </w:rPr>
        <w:t>分期付款期</w:t>
      </w:r>
      <w:r>
        <w:rPr>
          <w:rFonts w:hint="eastAsia" w:ascii="宋体" w:hAnsi="宋体"/>
          <w:sz w:val="24"/>
          <w:szCs w:val="24"/>
          <w:u w:val="none"/>
        </w:rPr>
        <w:t>内，若车辆被盗，则</w:t>
      </w:r>
      <w:r>
        <w:rPr>
          <w:rFonts w:hint="eastAsia" w:ascii="宋体" w:hAnsi="宋体"/>
          <w:sz w:val="24"/>
          <w:szCs w:val="24"/>
          <w:u w:val="none"/>
          <w:lang w:eastAsia="zh-CN"/>
        </w:rPr>
        <w:t>乙方</w:t>
      </w:r>
      <w:r>
        <w:rPr>
          <w:rFonts w:hint="eastAsia" w:ascii="宋体" w:hAnsi="宋体"/>
          <w:sz w:val="24"/>
          <w:szCs w:val="24"/>
          <w:u w:val="none"/>
        </w:rPr>
        <w:t>应及时通知</w:t>
      </w:r>
      <w:r>
        <w:rPr>
          <w:rFonts w:hint="eastAsia" w:ascii="宋体" w:hAnsi="宋体"/>
          <w:sz w:val="24"/>
          <w:szCs w:val="24"/>
          <w:u w:val="none"/>
          <w:lang w:eastAsia="zh-CN"/>
        </w:rPr>
        <w:t>甲方</w:t>
      </w:r>
      <w:r>
        <w:rPr>
          <w:rFonts w:hint="eastAsia" w:ascii="宋体" w:hAnsi="宋体"/>
          <w:sz w:val="24"/>
          <w:szCs w:val="24"/>
          <w:u w:val="none"/>
        </w:rPr>
        <w:t>，并向公安部门及保险公司报案。案件处理期间</w:t>
      </w:r>
      <w:r>
        <w:rPr>
          <w:rFonts w:hint="eastAsia" w:ascii="宋体" w:hAnsi="宋体"/>
          <w:sz w:val="24"/>
          <w:szCs w:val="24"/>
          <w:u w:val="none"/>
          <w:lang w:eastAsia="zh-CN"/>
        </w:rPr>
        <w:t>乙方</w:t>
      </w:r>
      <w:r>
        <w:rPr>
          <w:rFonts w:hint="eastAsia" w:ascii="宋体" w:hAnsi="宋体"/>
          <w:sz w:val="24"/>
          <w:szCs w:val="24"/>
          <w:u w:val="none"/>
        </w:rPr>
        <w:t>应积极配合公安机关的办案工作。如车辆不能找回，</w:t>
      </w:r>
      <w:r>
        <w:rPr>
          <w:rFonts w:hint="eastAsia" w:ascii="宋体" w:hAnsi="宋体"/>
          <w:sz w:val="24"/>
          <w:szCs w:val="24"/>
          <w:u w:val="none"/>
          <w:lang w:eastAsia="zh-CN"/>
        </w:rPr>
        <w:t>乙方</w:t>
      </w:r>
      <w:r>
        <w:rPr>
          <w:rFonts w:hint="eastAsia" w:ascii="宋体" w:hAnsi="宋体"/>
          <w:sz w:val="24"/>
          <w:szCs w:val="24"/>
          <w:u w:val="none"/>
        </w:rPr>
        <w:t>应就保险公司理赔范围外的损失向</w:t>
      </w:r>
      <w:r>
        <w:rPr>
          <w:rFonts w:hint="eastAsia" w:ascii="宋体" w:hAnsi="宋体"/>
          <w:sz w:val="24"/>
          <w:szCs w:val="24"/>
          <w:u w:val="none"/>
          <w:lang w:eastAsia="zh-CN"/>
        </w:rPr>
        <w:t>甲方</w:t>
      </w:r>
      <w:r>
        <w:rPr>
          <w:rFonts w:hint="eastAsia" w:ascii="宋体" w:hAnsi="宋体"/>
          <w:sz w:val="24"/>
          <w:szCs w:val="24"/>
          <w:u w:val="none"/>
        </w:rPr>
        <w:t>承担赔偿责任。</w:t>
      </w:r>
    </w:p>
    <w:p>
      <w:pPr>
        <w:keepNext w:val="0"/>
        <w:keepLines w:val="0"/>
        <w:pageBreakBefore w:val="0"/>
        <w:widowControl w:val="0"/>
        <w:wordWrap/>
        <w:overflowPunct/>
        <w:topLinePunct w:val="0"/>
        <w:bidi w:val="0"/>
        <w:adjustRightInd/>
        <w:snapToGrid/>
        <w:spacing w:line="520" w:lineRule="exact"/>
        <w:textAlignment w:val="auto"/>
        <w:rPr>
          <w:rFonts w:ascii="宋体" w:hAnsi="宋体"/>
          <w:b/>
          <w:sz w:val="24"/>
          <w:szCs w:val="24"/>
          <w:u w:val="none"/>
        </w:rPr>
      </w:pPr>
      <w:r>
        <w:rPr>
          <w:rFonts w:hint="eastAsia" w:ascii="宋体" w:hAnsi="宋体"/>
          <w:b/>
          <w:sz w:val="24"/>
          <w:szCs w:val="24"/>
          <w:u w:val="none"/>
          <w:lang w:eastAsia="zh-CN"/>
        </w:rPr>
        <w:t>第六条</w:t>
      </w:r>
      <w:r>
        <w:rPr>
          <w:rFonts w:hint="eastAsia" w:ascii="宋体" w:hAnsi="宋体"/>
          <w:b/>
          <w:sz w:val="24"/>
          <w:szCs w:val="24"/>
          <w:u w:val="none"/>
          <w:lang w:val="en-US" w:eastAsia="zh-CN"/>
        </w:rPr>
        <w:t xml:space="preserve">  </w:t>
      </w:r>
      <w:r>
        <w:rPr>
          <w:rFonts w:hint="eastAsia" w:ascii="宋体" w:hAnsi="宋体"/>
          <w:b/>
          <w:sz w:val="24"/>
          <w:szCs w:val="24"/>
          <w:u w:val="none"/>
        </w:rPr>
        <w:t>合同终止</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lang w:val="en-US" w:eastAsia="zh-CN"/>
        </w:rPr>
        <w:t xml:space="preserve">6.1 </w:t>
      </w:r>
      <w:r>
        <w:rPr>
          <w:rFonts w:hint="eastAsia" w:ascii="宋体" w:hAnsi="宋体"/>
          <w:sz w:val="24"/>
          <w:szCs w:val="24"/>
          <w:u w:val="none"/>
        </w:rPr>
        <w:t>若任何一方未能履行本合同项下的义务，经对方书面催告未予改正的，则守约方可以书面通知方式单方面终止本合同，并向违约方要求损害赔偿。</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eastAsia="宋体"/>
          <w:sz w:val="24"/>
          <w:szCs w:val="24"/>
          <w:u w:val="none"/>
        </w:rPr>
      </w:pPr>
      <w:r>
        <w:rPr>
          <w:rFonts w:hint="eastAsia" w:ascii="宋体" w:hAnsi="宋体"/>
          <w:sz w:val="24"/>
          <w:szCs w:val="24"/>
          <w:u w:val="none"/>
          <w:lang w:val="en-US" w:eastAsia="zh-CN"/>
        </w:rPr>
        <w:t xml:space="preserve">6.2 </w:t>
      </w:r>
      <w:r>
        <w:rPr>
          <w:rFonts w:hint="eastAsia" w:ascii="宋体" w:hAnsi="宋体" w:eastAsia="宋体"/>
          <w:sz w:val="24"/>
          <w:szCs w:val="24"/>
          <w:u w:val="none"/>
          <w:lang w:val="en-US" w:eastAsia="zh-CN"/>
        </w:rPr>
        <w:t xml:space="preserve"> </w:t>
      </w:r>
      <w:r>
        <w:rPr>
          <w:rFonts w:ascii="宋体" w:hAnsi="宋体" w:eastAsia="宋体"/>
          <w:sz w:val="24"/>
          <w:szCs w:val="24"/>
          <w:u w:val="none"/>
        </w:rPr>
        <w:t>如有下列情况发</w:t>
      </w:r>
      <w:r>
        <w:rPr>
          <w:rFonts w:hint="eastAsia" w:ascii="宋体" w:hAnsi="宋体" w:eastAsia="宋体"/>
          <w:sz w:val="24"/>
          <w:szCs w:val="24"/>
          <w:u w:val="none"/>
        </w:rPr>
        <w:t>生</w:t>
      </w:r>
      <w:r>
        <w:rPr>
          <w:rFonts w:ascii="宋体" w:hAnsi="宋体" w:eastAsia="宋体"/>
          <w:sz w:val="24"/>
          <w:szCs w:val="24"/>
          <w:u w:val="none"/>
        </w:rPr>
        <w:t>，视同乙方违约，甲方有权终止合同</w:t>
      </w:r>
      <w:r>
        <w:rPr>
          <w:rFonts w:hint="eastAsia" w:ascii="宋体" w:hAnsi="宋体" w:eastAsia="宋体"/>
          <w:sz w:val="24"/>
          <w:szCs w:val="24"/>
          <w:u w:val="none"/>
          <w:lang w:eastAsia="zh-CN"/>
        </w:rPr>
        <w:t>、不予退还保证金</w:t>
      </w:r>
      <w:r>
        <w:rPr>
          <w:rFonts w:hint="eastAsia" w:ascii="宋体" w:hAnsi="宋体"/>
          <w:sz w:val="24"/>
          <w:szCs w:val="24"/>
          <w:u w:val="none"/>
          <w:lang w:eastAsia="zh-CN"/>
        </w:rPr>
        <w:t>及乙方已支付款项，且甲方有权</w:t>
      </w:r>
      <w:r>
        <w:rPr>
          <w:rFonts w:ascii="宋体" w:hAnsi="宋体" w:eastAsia="宋体"/>
          <w:sz w:val="24"/>
          <w:szCs w:val="24"/>
          <w:u w:val="none"/>
        </w:rPr>
        <w:t>收回车辆</w:t>
      </w:r>
      <w:r>
        <w:rPr>
          <w:rFonts w:hint="eastAsia" w:ascii="宋体" w:hAnsi="宋体" w:eastAsia="宋体"/>
          <w:sz w:val="24"/>
          <w:szCs w:val="24"/>
          <w:u w:val="none"/>
          <w:lang w:eastAsia="zh-CN"/>
        </w:rPr>
        <w:t>并要求乙方承担</w:t>
      </w:r>
      <w:r>
        <w:rPr>
          <w:rFonts w:hint="eastAsia" w:ascii="宋体" w:hAnsi="宋体"/>
          <w:sz w:val="24"/>
          <w:szCs w:val="24"/>
          <w:u w:val="none"/>
          <w:lang w:val="en-US" w:eastAsia="zh-CN"/>
        </w:rPr>
        <w:t>车辆总价款20%</w:t>
      </w:r>
      <w:r>
        <w:rPr>
          <w:rFonts w:hint="eastAsia" w:ascii="宋体" w:hAnsi="宋体" w:eastAsia="宋体"/>
          <w:sz w:val="24"/>
          <w:szCs w:val="24"/>
          <w:u w:val="none"/>
          <w:lang w:val="en-US" w:eastAsia="zh-CN"/>
        </w:rPr>
        <w:t>的违约金及赔偿甲方因此遭受的损失</w:t>
      </w:r>
      <w:r>
        <w:rPr>
          <w:rFonts w:ascii="宋体" w:hAnsi="宋体" w:eastAsia="宋体"/>
          <w:sz w:val="24"/>
          <w:szCs w:val="24"/>
          <w:u w:val="none"/>
        </w:rPr>
        <w:t>：</w:t>
      </w:r>
    </w:p>
    <w:p>
      <w:pPr>
        <w:keepNext w:val="0"/>
        <w:keepLines w:val="0"/>
        <w:pageBreakBefore w:val="0"/>
        <w:widowControl w:val="0"/>
        <w:wordWrap/>
        <w:overflowPunct/>
        <w:topLinePunct w:val="0"/>
        <w:bidi w:val="0"/>
        <w:adjustRightInd/>
        <w:snapToGrid/>
        <w:spacing w:line="520" w:lineRule="exact"/>
        <w:ind w:firstLine="240" w:firstLineChars="100"/>
        <w:textAlignment w:val="auto"/>
        <w:rPr>
          <w:rFonts w:ascii="宋体" w:hAnsi="宋体" w:eastAsia="宋体"/>
          <w:sz w:val="24"/>
          <w:szCs w:val="24"/>
          <w:u w:val="none"/>
        </w:rPr>
      </w:pPr>
      <w:r>
        <w:rPr>
          <w:rFonts w:hint="eastAsia" w:ascii="宋体" w:hAnsi="宋体" w:eastAsia="宋体"/>
          <w:sz w:val="24"/>
          <w:szCs w:val="24"/>
          <w:u w:val="none"/>
          <w:lang w:eastAsia="zh-CN"/>
        </w:rPr>
        <w:t>（</w:t>
      </w:r>
      <w:r>
        <w:rPr>
          <w:rFonts w:hint="eastAsia" w:ascii="宋体" w:hAnsi="宋体" w:eastAsia="宋体"/>
          <w:sz w:val="24"/>
          <w:szCs w:val="24"/>
          <w:u w:val="none"/>
          <w:lang w:val="en-US" w:eastAsia="zh-CN"/>
        </w:rPr>
        <w:t>1</w:t>
      </w:r>
      <w:r>
        <w:rPr>
          <w:rFonts w:hint="eastAsia" w:ascii="宋体" w:hAnsi="宋体" w:eastAsia="宋体"/>
          <w:sz w:val="24"/>
          <w:szCs w:val="24"/>
          <w:u w:val="none"/>
          <w:lang w:eastAsia="zh-CN"/>
        </w:rPr>
        <w:t>）</w:t>
      </w:r>
      <w:r>
        <w:rPr>
          <w:rFonts w:ascii="宋体" w:hAnsi="宋体" w:eastAsia="宋体"/>
          <w:sz w:val="24"/>
          <w:szCs w:val="24"/>
          <w:u w:val="none"/>
        </w:rPr>
        <w:t>乙方擅自以任何形式将车辆转让、出售、抵押、质押给他人的；</w:t>
      </w:r>
    </w:p>
    <w:p>
      <w:pPr>
        <w:keepNext w:val="0"/>
        <w:keepLines w:val="0"/>
        <w:pageBreakBefore w:val="0"/>
        <w:widowControl w:val="0"/>
        <w:wordWrap/>
        <w:overflowPunct/>
        <w:topLinePunct w:val="0"/>
        <w:bidi w:val="0"/>
        <w:adjustRightInd/>
        <w:snapToGrid/>
        <w:spacing w:line="520" w:lineRule="exact"/>
        <w:ind w:firstLine="240" w:firstLineChars="100"/>
        <w:textAlignment w:val="auto"/>
        <w:rPr>
          <w:rFonts w:hint="eastAsia" w:ascii="宋体" w:hAnsi="宋体" w:eastAsia="宋体"/>
          <w:sz w:val="24"/>
          <w:szCs w:val="24"/>
          <w:u w:val="none"/>
          <w:lang w:eastAsia="zh-CN"/>
        </w:rPr>
      </w:pPr>
      <w:r>
        <w:rPr>
          <w:rFonts w:hint="eastAsia" w:ascii="宋体" w:hAnsi="宋体" w:eastAsia="宋体"/>
          <w:sz w:val="24"/>
          <w:szCs w:val="24"/>
          <w:u w:val="none"/>
          <w:lang w:eastAsia="zh-CN"/>
        </w:rPr>
        <w:t>（</w:t>
      </w:r>
      <w:r>
        <w:rPr>
          <w:rFonts w:hint="eastAsia" w:ascii="宋体" w:hAnsi="宋体" w:eastAsia="宋体"/>
          <w:sz w:val="24"/>
          <w:szCs w:val="24"/>
          <w:u w:val="none"/>
          <w:lang w:val="en-US" w:eastAsia="zh-CN"/>
        </w:rPr>
        <w:t>2</w:t>
      </w:r>
      <w:r>
        <w:rPr>
          <w:rFonts w:hint="eastAsia" w:ascii="宋体" w:hAnsi="宋体" w:eastAsia="宋体"/>
          <w:sz w:val="24"/>
          <w:szCs w:val="24"/>
          <w:u w:val="none"/>
          <w:lang w:eastAsia="zh-CN"/>
        </w:rPr>
        <w:t>）因乙方原因导致车辆被</w:t>
      </w:r>
      <w:r>
        <w:rPr>
          <w:rFonts w:hint="eastAsia" w:ascii="宋体" w:hAnsi="宋体" w:eastAsia="宋体"/>
          <w:sz w:val="24"/>
          <w:szCs w:val="24"/>
          <w:u w:val="none"/>
          <w:lang w:val="en-US" w:eastAsia="zh-CN"/>
        </w:rPr>
        <w:t>扣押、留置或处置；</w:t>
      </w:r>
    </w:p>
    <w:p>
      <w:pPr>
        <w:keepNext w:val="0"/>
        <w:keepLines w:val="0"/>
        <w:pageBreakBefore w:val="0"/>
        <w:widowControl w:val="0"/>
        <w:wordWrap/>
        <w:overflowPunct/>
        <w:topLinePunct w:val="0"/>
        <w:bidi w:val="0"/>
        <w:adjustRightInd/>
        <w:snapToGrid/>
        <w:spacing w:line="520" w:lineRule="exact"/>
        <w:ind w:firstLine="240" w:firstLineChars="100"/>
        <w:textAlignment w:val="auto"/>
        <w:rPr>
          <w:rFonts w:hint="eastAsia" w:ascii="宋体" w:hAnsi="宋体" w:eastAsia="宋体"/>
          <w:sz w:val="24"/>
          <w:szCs w:val="24"/>
          <w:u w:val="none"/>
          <w:lang w:eastAsia="zh-CN"/>
        </w:rPr>
      </w:pPr>
      <w:r>
        <w:rPr>
          <w:rFonts w:hint="eastAsia" w:ascii="宋体" w:hAnsi="宋体" w:eastAsia="宋体"/>
          <w:sz w:val="24"/>
          <w:szCs w:val="24"/>
          <w:u w:val="none"/>
          <w:lang w:eastAsia="zh-CN"/>
        </w:rPr>
        <w:t>（</w:t>
      </w:r>
      <w:r>
        <w:rPr>
          <w:rFonts w:hint="eastAsia" w:ascii="宋体" w:hAnsi="宋体" w:eastAsia="宋体"/>
          <w:sz w:val="24"/>
          <w:szCs w:val="24"/>
          <w:u w:val="none"/>
          <w:lang w:val="en-US" w:eastAsia="zh-CN"/>
        </w:rPr>
        <w:t>3</w:t>
      </w:r>
      <w:r>
        <w:rPr>
          <w:rFonts w:hint="eastAsia" w:ascii="宋体" w:hAnsi="宋体" w:eastAsia="宋体"/>
          <w:sz w:val="24"/>
          <w:szCs w:val="24"/>
          <w:u w:val="none"/>
          <w:lang w:eastAsia="zh-CN"/>
        </w:rPr>
        <w:t>）</w:t>
      </w:r>
      <w:r>
        <w:rPr>
          <w:rFonts w:ascii="宋体" w:hAnsi="宋体" w:eastAsia="宋体"/>
          <w:sz w:val="24"/>
          <w:szCs w:val="24"/>
          <w:u w:val="none"/>
        </w:rPr>
        <w:t>乙方利用车辆进行非法活动，损害公共利益的</w:t>
      </w:r>
      <w:r>
        <w:rPr>
          <w:rFonts w:hint="eastAsia" w:ascii="宋体" w:hAnsi="宋体" w:eastAsia="宋体"/>
          <w:sz w:val="24"/>
          <w:szCs w:val="24"/>
          <w:u w:val="none"/>
          <w:lang w:eastAsia="zh-CN"/>
        </w:rPr>
        <w:t>；</w:t>
      </w:r>
    </w:p>
    <w:p>
      <w:pPr>
        <w:keepNext w:val="0"/>
        <w:keepLines w:val="0"/>
        <w:pageBreakBefore w:val="0"/>
        <w:widowControl w:val="0"/>
        <w:wordWrap/>
        <w:overflowPunct/>
        <w:topLinePunct w:val="0"/>
        <w:bidi w:val="0"/>
        <w:adjustRightInd/>
        <w:snapToGrid/>
        <w:spacing w:line="520" w:lineRule="exact"/>
        <w:ind w:firstLine="240" w:firstLineChars="100"/>
        <w:textAlignment w:val="auto"/>
        <w:rPr>
          <w:rFonts w:hint="eastAsia" w:ascii="宋体" w:hAnsi="宋体" w:eastAsia="宋体"/>
          <w:sz w:val="24"/>
          <w:szCs w:val="24"/>
          <w:highlight w:val="none"/>
          <w:u w:val="none"/>
          <w:lang w:eastAsia="zh-CN"/>
        </w:rPr>
      </w:pPr>
      <w:r>
        <w:rPr>
          <w:rFonts w:hint="eastAsia" w:ascii="宋体" w:hAnsi="宋体" w:eastAsia="宋体"/>
          <w:sz w:val="24"/>
          <w:szCs w:val="24"/>
          <w:u w:val="none"/>
          <w:lang w:eastAsia="zh-CN"/>
        </w:rPr>
        <w:t>（</w:t>
      </w:r>
      <w:r>
        <w:rPr>
          <w:rFonts w:hint="eastAsia" w:ascii="宋体" w:hAnsi="宋体" w:eastAsia="宋体"/>
          <w:sz w:val="24"/>
          <w:szCs w:val="24"/>
          <w:u w:val="none"/>
          <w:lang w:val="en-US" w:eastAsia="zh-CN"/>
        </w:rPr>
        <w:t>4</w:t>
      </w:r>
      <w:r>
        <w:rPr>
          <w:rFonts w:hint="eastAsia" w:ascii="宋体" w:hAnsi="宋体" w:eastAsia="宋体"/>
          <w:sz w:val="24"/>
          <w:szCs w:val="24"/>
          <w:u w:val="none"/>
          <w:lang w:eastAsia="zh-CN"/>
        </w:rPr>
        <w:t>）</w:t>
      </w:r>
      <w:r>
        <w:rPr>
          <w:rFonts w:ascii="宋体" w:hAnsi="宋体" w:eastAsia="宋体"/>
          <w:sz w:val="24"/>
          <w:szCs w:val="24"/>
          <w:highlight w:val="none"/>
          <w:u w:val="none"/>
        </w:rPr>
        <w:t>乙方拖欠</w:t>
      </w:r>
      <w:r>
        <w:rPr>
          <w:rFonts w:hint="eastAsia" w:ascii="宋体" w:hAnsi="宋体"/>
          <w:sz w:val="24"/>
          <w:szCs w:val="24"/>
          <w:highlight w:val="none"/>
          <w:u w:val="none"/>
          <w:lang w:eastAsia="zh-CN"/>
        </w:rPr>
        <w:t>任一期分期款</w:t>
      </w:r>
      <w:r>
        <w:rPr>
          <w:rFonts w:ascii="宋体" w:hAnsi="宋体" w:eastAsia="宋体"/>
          <w:sz w:val="24"/>
          <w:szCs w:val="24"/>
          <w:highlight w:val="none"/>
          <w:u w:val="none"/>
        </w:rPr>
        <w:t>超过三十日的</w:t>
      </w:r>
      <w:r>
        <w:rPr>
          <w:rFonts w:hint="eastAsia" w:ascii="宋体" w:hAnsi="宋体" w:eastAsia="宋体"/>
          <w:sz w:val="24"/>
          <w:szCs w:val="24"/>
          <w:highlight w:val="none"/>
          <w:u w:val="none"/>
          <w:lang w:eastAsia="zh-CN"/>
        </w:rPr>
        <w:t>；</w:t>
      </w:r>
    </w:p>
    <w:p>
      <w:pPr>
        <w:keepNext w:val="0"/>
        <w:keepLines w:val="0"/>
        <w:pageBreakBefore w:val="0"/>
        <w:widowControl w:val="0"/>
        <w:wordWrap/>
        <w:overflowPunct/>
        <w:topLinePunct w:val="0"/>
        <w:bidi w:val="0"/>
        <w:adjustRightInd/>
        <w:snapToGrid/>
        <w:spacing w:line="520" w:lineRule="exact"/>
        <w:ind w:firstLine="240" w:firstLineChars="100"/>
        <w:textAlignment w:val="auto"/>
        <w:rPr>
          <w:rFonts w:hint="eastAsia" w:ascii="宋体" w:hAnsi="宋体" w:eastAsia="宋体"/>
          <w:sz w:val="24"/>
          <w:szCs w:val="24"/>
          <w:u w:val="none"/>
          <w:lang w:eastAsia="zh-CN"/>
        </w:rPr>
      </w:pPr>
      <w:r>
        <w:rPr>
          <w:rFonts w:hint="eastAsia" w:ascii="宋体" w:hAnsi="宋体" w:eastAsia="宋体"/>
          <w:sz w:val="24"/>
          <w:szCs w:val="24"/>
          <w:u w:val="none"/>
          <w:lang w:eastAsia="zh-CN"/>
        </w:rPr>
        <w:t>（</w:t>
      </w:r>
      <w:r>
        <w:rPr>
          <w:rFonts w:hint="eastAsia" w:ascii="宋体" w:hAnsi="宋体" w:eastAsia="宋体"/>
          <w:sz w:val="24"/>
          <w:szCs w:val="24"/>
          <w:u w:val="none"/>
          <w:lang w:val="en-US" w:eastAsia="zh-CN"/>
        </w:rPr>
        <w:t>5</w:t>
      </w:r>
      <w:r>
        <w:rPr>
          <w:rFonts w:hint="eastAsia" w:ascii="宋体" w:hAnsi="宋体" w:eastAsia="宋体"/>
          <w:sz w:val="24"/>
          <w:szCs w:val="24"/>
          <w:u w:val="none"/>
          <w:lang w:eastAsia="zh-CN"/>
        </w:rPr>
        <w:t>）</w:t>
      </w:r>
      <w:r>
        <w:rPr>
          <w:rFonts w:ascii="宋体" w:hAnsi="宋体" w:eastAsia="宋体"/>
          <w:sz w:val="24"/>
          <w:szCs w:val="24"/>
          <w:u w:val="none"/>
        </w:rPr>
        <w:t>乙方违反法律法规</w:t>
      </w:r>
      <w:r>
        <w:rPr>
          <w:rFonts w:hint="eastAsia" w:ascii="宋体" w:hAnsi="宋体" w:eastAsia="宋体"/>
          <w:sz w:val="24"/>
          <w:szCs w:val="24"/>
          <w:u w:val="none"/>
          <w:lang w:eastAsia="zh-CN"/>
        </w:rPr>
        <w:t>或甲方要求使用、运营车辆</w:t>
      </w:r>
      <w:r>
        <w:rPr>
          <w:rFonts w:ascii="宋体" w:hAnsi="宋体" w:eastAsia="宋体"/>
          <w:sz w:val="24"/>
          <w:szCs w:val="24"/>
          <w:u w:val="none"/>
        </w:rPr>
        <w:t>的</w:t>
      </w:r>
      <w:r>
        <w:rPr>
          <w:rFonts w:hint="eastAsia" w:ascii="宋体" w:hAnsi="宋体" w:eastAsia="宋体"/>
          <w:sz w:val="24"/>
          <w:szCs w:val="24"/>
          <w:u w:val="none"/>
          <w:lang w:eastAsia="zh-CN"/>
        </w:rPr>
        <w:t>；</w:t>
      </w:r>
    </w:p>
    <w:p>
      <w:pPr>
        <w:keepNext w:val="0"/>
        <w:keepLines w:val="0"/>
        <w:pageBreakBefore w:val="0"/>
        <w:widowControl w:val="0"/>
        <w:wordWrap/>
        <w:overflowPunct/>
        <w:topLinePunct w:val="0"/>
        <w:bidi w:val="0"/>
        <w:adjustRightInd/>
        <w:snapToGrid/>
        <w:spacing w:line="520" w:lineRule="exact"/>
        <w:ind w:firstLine="240" w:firstLineChars="100"/>
        <w:textAlignment w:val="auto"/>
        <w:rPr>
          <w:rFonts w:hint="eastAsia" w:ascii="宋体" w:hAnsi="宋体" w:eastAsia="宋体" w:cs="Times New Roman"/>
          <w:sz w:val="24"/>
          <w:szCs w:val="24"/>
          <w:u w:val="none"/>
          <w:lang w:eastAsia="zh-CN"/>
        </w:rPr>
      </w:pPr>
      <w:r>
        <w:rPr>
          <w:rFonts w:hint="default" w:ascii="宋体" w:hAnsi="宋体" w:eastAsia="宋体" w:cs="Times New Roman"/>
          <w:sz w:val="24"/>
          <w:szCs w:val="24"/>
          <w:u w:val="none"/>
          <w:lang w:eastAsia="zh-CN"/>
        </w:rPr>
        <w:t>（</w:t>
      </w:r>
      <w:r>
        <w:rPr>
          <w:rFonts w:hint="default" w:ascii="宋体" w:hAnsi="宋体" w:eastAsia="宋体" w:cs="Times New Roman"/>
          <w:sz w:val="24"/>
          <w:szCs w:val="24"/>
          <w:u w:val="none"/>
          <w:lang w:val="en-US" w:eastAsia="zh-CN"/>
        </w:rPr>
        <w:t>6</w:t>
      </w:r>
      <w:r>
        <w:rPr>
          <w:rFonts w:hint="default" w:ascii="宋体" w:hAnsi="宋体" w:eastAsia="宋体" w:cs="Times New Roman"/>
          <w:sz w:val="24"/>
          <w:szCs w:val="24"/>
          <w:u w:val="none"/>
          <w:lang w:eastAsia="zh-CN"/>
        </w:rPr>
        <w:t>）</w:t>
      </w:r>
      <w:r>
        <w:rPr>
          <w:rFonts w:hint="eastAsia" w:ascii="宋体" w:hAnsi="宋体" w:cs="Times New Roman"/>
          <w:sz w:val="24"/>
          <w:szCs w:val="24"/>
          <w:u w:val="none"/>
          <w:lang w:eastAsia="zh-CN"/>
        </w:rPr>
        <w:t>乙方</w:t>
      </w:r>
      <w:r>
        <w:rPr>
          <w:rFonts w:hint="default" w:ascii="宋体" w:hAnsi="宋体" w:eastAsia="宋体" w:cs="Times New Roman"/>
          <w:sz w:val="24"/>
          <w:szCs w:val="24"/>
          <w:u w:val="none"/>
        </w:rPr>
        <w:t>将车辆的行驶证件及相关的手续、车辆号牌转借第三方使用的</w:t>
      </w:r>
      <w:r>
        <w:rPr>
          <w:rFonts w:hint="eastAsia" w:ascii="宋体" w:hAnsi="宋体" w:eastAsia="宋体" w:cs="Times New Roman"/>
          <w:sz w:val="24"/>
          <w:szCs w:val="24"/>
          <w:u w:val="none"/>
          <w:lang w:eastAsia="zh-CN"/>
        </w:rPr>
        <w:t>；</w:t>
      </w:r>
    </w:p>
    <w:p>
      <w:pPr>
        <w:keepNext w:val="0"/>
        <w:keepLines w:val="0"/>
        <w:pageBreakBefore w:val="0"/>
        <w:widowControl w:val="0"/>
        <w:wordWrap/>
        <w:overflowPunct/>
        <w:topLinePunct w:val="0"/>
        <w:bidi w:val="0"/>
        <w:adjustRightInd/>
        <w:snapToGrid/>
        <w:spacing w:line="520" w:lineRule="exact"/>
        <w:ind w:firstLine="240" w:firstLineChars="100"/>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eastAsia="zh-CN"/>
        </w:rPr>
        <w:t>（</w:t>
      </w:r>
      <w:r>
        <w:rPr>
          <w:rFonts w:hint="eastAsia" w:ascii="宋体" w:hAnsi="宋体" w:eastAsia="宋体"/>
          <w:sz w:val="24"/>
          <w:szCs w:val="24"/>
          <w:u w:val="none"/>
          <w:lang w:val="en-US" w:eastAsia="zh-CN"/>
        </w:rPr>
        <w:t>6</w:t>
      </w:r>
      <w:r>
        <w:rPr>
          <w:rFonts w:hint="eastAsia" w:ascii="宋体" w:hAnsi="宋体" w:eastAsia="宋体"/>
          <w:sz w:val="24"/>
          <w:szCs w:val="24"/>
          <w:u w:val="none"/>
          <w:lang w:eastAsia="zh-CN"/>
        </w:rPr>
        <w:t>）乙方擅自修改</w:t>
      </w:r>
      <w:r>
        <w:rPr>
          <w:rFonts w:hint="eastAsia" w:ascii="宋体" w:hAnsi="宋体" w:eastAsia="宋体"/>
          <w:sz w:val="24"/>
          <w:szCs w:val="24"/>
          <w:u w:val="none"/>
          <w:lang w:val="en-US" w:eastAsia="zh-CN"/>
        </w:rPr>
        <w:t>GPS账户密码等，导致甲方不能查询到车辆位置信息的；</w:t>
      </w:r>
    </w:p>
    <w:p>
      <w:pPr>
        <w:keepNext w:val="0"/>
        <w:keepLines w:val="0"/>
        <w:pageBreakBefore w:val="0"/>
        <w:widowControl w:val="0"/>
        <w:wordWrap/>
        <w:overflowPunct/>
        <w:topLinePunct w:val="0"/>
        <w:bidi w:val="0"/>
        <w:adjustRightInd/>
        <w:snapToGrid/>
        <w:spacing w:line="520" w:lineRule="exact"/>
        <w:ind w:firstLine="240" w:firstLineChars="100"/>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（7）</w:t>
      </w:r>
      <w:r>
        <w:rPr>
          <w:rFonts w:hint="eastAsia" w:ascii="宋体" w:hAnsi="宋体"/>
          <w:sz w:val="24"/>
          <w:szCs w:val="24"/>
          <w:u w:val="none"/>
          <w:lang w:val="en-US" w:eastAsia="zh-CN"/>
        </w:rPr>
        <w:t>车辆</w:t>
      </w:r>
      <w:r>
        <w:rPr>
          <w:rFonts w:hint="eastAsia" w:ascii="宋体" w:hAnsi="宋体" w:eastAsia="宋体"/>
          <w:sz w:val="24"/>
          <w:szCs w:val="24"/>
          <w:u w:val="none"/>
          <w:lang w:eastAsia="zh-CN"/>
        </w:rPr>
        <w:t>发生重大</w:t>
      </w:r>
      <w:r>
        <w:rPr>
          <w:rFonts w:hint="eastAsia" w:ascii="宋体" w:hAnsi="宋体"/>
          <w:sz w:val="24"/>
          <w:szCs w:val="24"/>
          <w:u w:val="none"/>
          <w:lang w:eastAsia="zh-CN"/>
        </w:rPr>
        <w:t>交通事故</w:t>
      </w:r>
      <w:r>
        <w:rPr>
          <w:rFonts w:hint="eastAsia" w:ascii="宋体" w:hAnsi="宋体" w:eastAsia="宋体"/>
          <w:sz w:val="24"/>
          <w:szCs w:val="24"/>
          <w:u w:val="none"/>
          <w:lang w:eastAsia="zh-CN"/>
        </w:rPr>
        <w:t>，致使合同难以履行的</w:t>
      </w:r>
      <w:r>
        <w:rPr>
          <w:rFonts w:hint="eastAsia" w:ascii="宋体" w:hAnsi="宋体"/>
          <w:sz w:val="24"/>
          <w:szCs w:val="24"/>
          <w:u w:val="none"/>
          <w:lang w:eastAsia="zh-CN"/>
        </w:rPr>
        <w:t>；</w:t>
      </w:r>
    </w:p>
    <w:p>
      <w:pPr>
        <w:keepNext w:val="0"/>
        <w:keepLines w:val="0"/>
        <w:pageBreakBefore w:val="0"/>
        <w:widowControl w:val="0"/>
        <w:wordWrap/>
        <w:overflowPunct/>
        <w:topLinePunct w:val="0"/>
        <w:bidi w:val="0"/>
        <w:adjustRightInd/>
        <w:snapToGrid/>
        <w:spacing w:line="520" w:lineRule="exact"/>
        <w:ind w:firstLine="240" w:firstLineChars="100"/>
        <w:textAlignment w:val="auto"/>
        <w:rPr>
          <w:rFonts w:hint="eastAsia" w:ascii="宋体" w:hAnsi="宋体" w:eastAsia="宋体" w:cs="Times New Roman"/>
          <w:sz w:val="24"/>
          <w:szCs w:val="24"/>
          <w:u w:val="none"/>
          <w:lang w:eastAsia="zh-CN"/>
        </w:rPr>
      </w:pPr>
      <w:r>
        <w:rPr>
          <w:rFonts w:hint="eastAsia" w:ascii="宋体" w:hAnsi="宋体" w:cs="Times New Roman"/>
          <w:sz w:val="24"/>
          <w:szCs w:val="24"/>
          <w:u w:val="none"/>
          <w:lang w:eastAsia="zh-CN"/>
        </w:rPr>
        <w:t>（</w:t>
      </w:r>
      <w:r>
        <w:rPr>
          <w:rFonts w:hint="eastAsia" w:ascii="宋体" w:hAnsi="宋体" w:cs="Times New Roman"/>
          <w:sz w:val="24"/>
          <w:szCs w:val="24"/>
          <w:u w:val="none"/>
          <w:lang w:val="en-US" w:eastAsia="zh-CN"/>
        </w:rPr>
        <w:t>8</w:t>
      </w:r>
      <w:r>
        <w:rPr>
          <w:rFonts w:hint="eastAsia" w:ascii="宋体" w:hAnsi="宋体" w:cs="Times New Roman"/>
          <w:sz w:val="24"/>
          <w:szCs w:val="24"/>
          <w:u w:val="none"/>
          <w:lang w:eastAsia="zh-CN"/>
        </w:rPr>
        <w:t>）</w:t>
      </w:r>
      <w:r>
        <w:rPr>
          <w:rFonts w:hint="eastAsia" w:ascii="宋体" w:hAnsi="宋体" w:eastAsia="宋体" w:cs="Times New Roman"/>
          <w:sz w:val="24"/>
          <w:szCs w:val="24"/>
          <w:u w:val="none"/>
        </w:rPr>
        <w:t>其他严重影响甲方权益或可能导致甲方损失的行为</w:t>
      </w:r>
      <w:r>
        <w:rPr>
          <w:rFonts w:hint="eastAsia" w:ascii="宋体" w:hAnsi="宋体" w:eastAsia="宋体" w:cs="Times New Roman"/>
          <w:sz w:val="24"/>
          <w:szCs w:val="24"/>
          <w:u w:val="none"/>
          <w:lang w:eastAsia="zh-CN"/>
        </w:rPr>
        <w:t>。</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eastAsia" w:ascii="宋体" w:hAnsi="宋体" w:eastAsia="宋体"/>
          <w:sz w:val="24"/>
          <w:szCs w:val="24"/>
        </w:rPr>
      </w:pPr>
      <w:r>
        <w:rPr>
          <w:rFonts w:hint="eastAsia" w:ascii="宋体" w:hAnsi="宋体"/>
          <w:sz w:val="24"/>
          <w:szCs w:val="24"/>
          <w:lang w:val="en-US" w:eastAsia="zh-CN"/>
        </w:rPr>
        <w:t>6.3 如</w:t>
      </w:r>
      <w:r>
        <w:rPr>
          <w:rFonts w:hint="eastAsia" w:ascii="宋体" w:hAnsi="宋体" w:eastAsia="宋体"/>
          <w:sz w:val="24"/>
          <w:szCs w:val="24"/>
        </w:rPr>
        <w:t>合同</w:t>
      </w:r>
      <w:r>
        <w:rPr>
          <w:rFonts w:hint="eastAsia" w:ascii="宋体" w:hAnsi="宋体"/>
          <w:sz w:val="24"/>
          <w:szCs w:val="24"/>
          <w:lang w:eastAsia="zh-CN"/>
        </w:rPr>
        <w:t>提前</w:t>
      </w:r>
      <w:r>
        <w:rPr>
          <w:rFonts w:hint="eastAsia" w:ascii="宋体" w:hAnsi="宋体" w:eastAsia="宋体"/>
          <w:sz w:val="24"/>
          <w:szCs w:val="24"/>
        </w:rPr>
        <w:t>终止，</w:t>
      </w:r>
      <w:r>
        <w:rPr>
          <w:rFonts w:hint="eastAsia" w:ascii="宋体" w:hAnsi="宋体"/>
          <w:sz w:val="24"/>
          <w:szCs w:val="24"/>
          <w:lang w:eastAsia="zh-CN"/>
        </w:rPr>
        <w:t>甲方收回车辆的，乙方</w:t>
      </w:r>
      <w:r>
        <w:rPr>
          <w:rFonts w:hint="eastAsia" w:ascii="宋体" w:hAnsi="宋体" w:eastAsia="宋体"/>
          <w:sz w:val="24"/>
          <w:szCs w:val="24"/>
        </w:rPr>
        <w:t>应于</w:t>
      </w:r>
      <w:r>
        <w:rPr>
          <w:rFonts w:hint="eastAsia" w:ascii="宋体" w:hAnsi="宋体"/>
          <w:sz w:val="24"/>
          <w:szCs w:val="24"/>
          <w:lang w:eastAsia="zh-CN"/>
        </w:rPr>
        <w:t>终止</w:t>
      </w:r>
      <w:r>
        <w:rPr>
          <w:rFonts w:hint="eastAsia" w:ascii="宋体" w:hAnsi="宋体" w:eastAsia="宋体"/>
          <w:sz w:val="24"/>
          <w:szCs w:val="24"/>
        </w:rPr>
        <w:t>当天返还</w:t>
      </w:r>
      <w:r>
        <w:rPr>
          <w:rFonts w:hint="eastAsia" w:ascii="宋体" w:hAnsi="宋体" w:eastAsia="宋体"/>
          <w:sz w:val="24"/>
          <w:szCs w:val="24"/>
          <w:lang w:eastAsia="zh-CN"/>
        </w:rPr>
        <w:t>全部</w:t>
      </w:r>
      <w:r>
        <w:rPr>
          <w:rFonts w:hint="eastAsia" w:ascii="宋体" w:hAnsi="宋体" w:eastAsia="宋体"/>
          <w:sz w:val="24"/>
          <w:szCs w:val="24"/>
        </w:rPr>
        <w:t>车辆。如有延迟，</w:t>
      </w:r>
      <w:r>
        <w:rPr>
          <w:rFonts w:hint="eastAsia" w:ascii="宋体" w:hAnsi="宋体"/>
          <w:sz w:val="24"/>
          <w:szCs w:val="24"/>
          <w:lang w:eastAsia="zh-CN"/>
        </w:rPr>
        <w:t>甲方有权</w:t>
      </w:r>
      <w:r>
        <w:rPr>
          <w:rFonts w:hint="eastAsia" w:ascii="宋体" w:hAnsi="宋体" w:eastAsia="宋体"/>
          <w:sz w:val="24"/>
          <w:szCs w:val="24"/>
        </w:rPr>
        <w:t>按三倍</w:t>
      </w:r>
      <w:r>
        <w:rPr>
          <w:rFonts w:hint="eastAsia" w:ascii="宋体" w:hAnsi="宋体"/>
          <w:sz w:val="24"/>
          <w:szCs w:val="24"/>
          <w:lang w:val="en-US" w:eastAsia="zh-CN"/>
        </w:rPr>
        <w:t>市场同类租车</w:t>
      </w:r>
      <w:r>
        <w:rPr>
          <w:rFonts w:hint="eastAsia" w:ascii="宋体" w:hAnsi="宋体" w:eastAsia="宋体"/>
          <w:sz w:val="24"/>
          <w:szCs w:val="24"/>
        </w:rPr>
        <w:t>标准收取租金</w:t>
      </w:r>
      <w:r>
        <w:rPr>
          <w:rFonts w:hint="eastAsia" w:ascii="宋体" w:hAnsi="宋体"/>
          <w:sz w:val="24"/>
          <w:szCs w:val="24"/>
          <w:lang w:eastAsia="zh-CN"/>
        </w:rPr>
        <w:t>，</w:t>
      </w:r>
      <w:r>
        <w:rPr>
          <w:rFonts w:hint="eastAsia" w:ascii="宋体" w:hAnsi="宋体"/>
          <w:sz w:val="24"/>
          <w:szCs w:val="24"/>
          <w:lang w:val="en-US" w:eastAsia="zh-CN"/>
        </w:rPr>
        <w:t>同时，乙方承担甲方因此产生的一切追偿费用</w:t>
      </w:r>
      <w:r>
        <w:rPr>
          <w:rFonts w:hint="eastAsia" w:ascii="宋体" w:hAnsi="宋体" w:eastAsia="宋体"/>
          <w:sz w:val="24"/>
          <w:szCs w:val="24"/>
        </w:rPr>
        <w:t>。</w:t>
      </w:r>
      <w:r>
        <w:rPr>
          <w:rFonts w:hint="eastAsia" w:ascii="宋体" w:hAnsi="宋体"/>
          <w:sz w:val="24"/>
          <w:szCs w:val="24"/>
          <w:lang w:eastAsia="zh-CN"/>
        </w:rPr>
        <w:t>如</w:t>
      </w:r>
      <w:r>
        <w:rPr>
          <w:rFonts w:hint="eastAsia" w:ascii="宋体" w:hAnsi="宋体" w:eastAsia="宋体"/>
          <w:sz w:val="24"/>
          <w:szCs w:val="24"/>
          <w:u w:val="none"/>
          <w:lang w:val="en-US" w:eastAsia="zh-CN"/>
        </w:rPr>
        <w:t>乙方不能返还车辆的，应按甲方车辆市场价的1.5倍赔偿损失。</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6.4 本合同履行期间发生6.2条任一情形的，甲方有权要求乙方立即支付全部购车款，乙方应在甲方通知后10日内支付，且乙方支付的保证金及前期已支付的所有款项甲方有权不予退还；</w:t>
      </w:r>
      <w:bookmarkStart w:id="0" w:name="_GoBack"/>
      <w:bookmarkEnd w:id="0"/>
      <w:r>
        <w:rPr>
          <w:rFonts w:hint="eastAsia" w:ascii="宋体" w:hAnsi="宋体" w:eastAsia="宋体"/>
          <w:sz w:val="24"/>
          <w:szCs w:val="24"/>
          <w:u w:val="none"/>
          <w:lang w:eastAsia="zh-CN"/>
        </w:rPr>
        <w:t>乙方</w:t>
      </w:r>
      <w:r>
        <w:rPr>
          <w:rFonts w:hint="eastAsia" w:ascii="宋体" w:hAnsi="宋体"/>
          <w:sz w:val="24"/>
          <w:szCs w:val="24"/>
          <w:u w:val="none"/>
          <w:lang w:eastAsia="zh-CN"/>
        </w:rPr>
        <w:t>应</w:t>
      </w:r>
      <w:r>
        <w:rPr>
          <w:rFonts w:hint="eastAsia" w:ascii="宋体" w:hAnsi="宋体" w:eastAsia="宋体"/>
          <w:sz w:val="24"/>
          <w:szCs w:val="24"/>
          <w:u w:val="none"/>
          <w:lang w:eastAsia="zh-CN"/>
        </w:rPr>
        <w:t>承担</w:t>
      </w:r>
      <w:r>
        <w:rPr>
          <w:rFonts w:hint="eastAsia" w:ascii="宋体" w:hAnsi="宋体"/>
          <w:sz w:val="24"/>
          <w:szCs w:val="24"/>
          <w:u w:val="none"/>
          <w:lang w:val="en-US" w:eastAsia="zh-CN"/>
        </w:rPr>
        <w:t>车辆总价款20%</w:t>
      </w:r>
      <w:r>
        <w:rPr>
          <w:rFonts w:hint="eastAsia" w:ascii="宋体" w:hAnsi="宋体" w:eastAsia="宋体"/>
          <w:sz w:val="24"/>
          <w:szCs w:val="24"/>
          <w:u w:val="none"/>
          <w:lang w:val="en-US" w:eastAsia="zh-CN"/>
        </w:rPr>
        <w:t>的违约金及赔偿甲方因此遭受的损失</w:t>
      </w:r>
      <w:r>
        <w:rPr>
          <w:rFonts w:hint="eastAsia" w:ascii="宋体" w:hAnsi="宋体"/>
          <w:sz w:val="24"/>
          <w:szCs w:val="24"/>
          <w:lang w:val="en-US" w:eastAsia="zh-CN"/>
        </w:rPr>
        <w:t>。</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6.5 乙方应赔偿因其违反本合同项下任何义务而给甲方造成的一切直接或间接损失（包括但不限于甲方遭受的利润损失、客户或第三方索赔或罚金、及诉讼费、律师费、执行费、评估、拍卖等甲方为实现债权的全部费用），乙方怠于赔偿的，甲方有权从应付乙方的其他款项中予以抵扣。</w:t>
      </w: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r>
        <w:rPr>
          <w:rFonts w:hint="eastAsia" w:ascii="宋体" w:hAnsi="宋体"/>
          <w:b/>
          <w:sz w:val="24"/>
          <w:szCs w:val="24"/>
          <w:u w:val="none"/>
          <w:lang w:eastAsia="zh-CN"/>
        </w:rPr>
        <w:t>第七条</w:t>
      </w:r>
      <w:r>
        <w:rPr>
          <w:rFonts w:hint="eastAsia" w:ascii="宋体" w:hAnsi="宋体"/>
          <w:b/>
          <w:sz w:val="24"/>
          <w:szCs w:val="24"/>
          <w:u w:val="none"/>
          <w:lang w:val="en-US" w:eastAsia="zh-CN"/>
        </w:rPr>
        <w:t xml:space="preserve">  </w:t>
      </w:r>
      <w:r>
        <w:rPr>
          <w:rFonts w:hint="eastAsia" w:ascii="宋体" w:hAnsi="宋体"/>
          <w:b/>
          <w:sz w:val="24"/>
          <w:szCs w:val="24"/>
          <w:u w:val="none"/>
        </w:rPr>
        <w:t>争议解决</w:t>
      </w:r>
    </w:p>
    <w:p>
      <w:pPr>
        <w:keepNext w:val="0"/>
        <w:keepLines w:val="0"/>
        <w:pageBreakBefore w:val="0"/>
        <w:widowControl w:val="0"/>
        <w:wordWrap/>
        <w:overflowPunct/>
        <w:topLinePunct w:val="0"/>
        <w:bidi w:val="0"/>
        <w:adjustRightInd/>
        <w:snapToGrid/>
        <w:spacing w:line="520" w:lineRule="exact"/>
        <w:ind w:firstLine="480" w:firstLineChars="200"/>
        <w:textAlignment w:val="auto"/>
        <w:rPr>
          <w:rFonts w:ascii="宋体" w:hAnsi="宋体"/>
          <w:sz w:val="24"/>
          <w:szCs w:val="24"/>
          <w:u w:val="none"/>
        </w:rPr>
      </w:pPr>
      <w:r>
        <w:rPr>
          <w:rFonts w:hint="eastAsia" w:ascii="宋体" w:hAnsi="宋体"/>
          <w:sz w:val="24"/>
          <w:szCs w:val="24"/>
          <w:u w:val="none"/>
        </w:rPr>
        <w:t>本合同适用中华人民共和国法律；有关本合同的一切争议，双方应友好协商解决，协商不成，双方同意提交</w:t>
      </w:r>
      <w:r>
        <w:rPr>
          <w:rFonts w:hint="eastAsia" w:ascii="宋体" w:hAnsi="宋体"/>
          <w:sz w:val="24"/>
          <w:szCs w:val="24"/>
          <w:u w:val="none"/>
          <w:lang w:eastAsia="zh-CN"/>
        </w:rPr>
        <w:t>甲方</w:t>
      </w:r>
      <w:r>
        <w:rPr>
          <w:rFonts w:hint="eastAsia" w:ascii="宋体" w:hAnsi="宋体"/>
          <w:sz w:val="24"/>
          <w:szCs w:val="24"/>
          <w:u w:val="none"/>
        </w:rPr>
        <w:t>所在地人民法院诉讼解决。</w:t>
      </w:r>
    </w:p>
    <w:p>
      <w:pPr>
        <w:keepNext w:val="0"/>
        <w:keepLines w:val="0"/>
        <w:pageBreakBefore w:val="0"/>
        <w:widowControl w:val="0"/>
        <w:wordWrap/>
        <w:overflowPunct/>
        <w:topLinePunct w:val="0"/>
        <w:bidi w:val="0"/>
        <w:adjustRightInd/>
        <w:snapToGrid/>
        <w:spacing w:line="520" w:lineRule="exact"/>
        <w:textAlignment w:val="auto"/>
        <w:rPr>
          <w:rFonts w:ascii="宋体" w:hAnsi="宋体"/>
          <w:b/>
          <w:sz w:val="24"/>
          <w:szCs w:val="24"/>
          <w:u w:val="none"/>
        </w:rPr>
      </w:pPr>
      <w:r>
        <w:rPr>
          <w:rFonts w:hint="eastAsia" w:ascii="宋体" w:hAnsi="宋体"/>
          <w:b/>
          <w:sz w:val="24"/>
          <w:szCs w:val="24"/>
          <w:u w:val="none"/>
          <w:lang w:eastAsia="zh-CN"/>
        </w:rPr>
        <w:t>第八条</w:t>
      </w:r>
      <w:r>
        <w:rPr>
          <w:rFonts w:hint="eastAsia" w:ascii="宋体" w:hAnsi="宋体"/>
          <w:b/>
          <w:sz w:val="24"/>
          <w:szCs w:val="24"/>
          <w:u w:val="none"/>
          <w:lang w:val="en-US" w:eastAsia="zh-CN"/>
        </w:rPr>
        <w:t xml:space="preserve">  </w:t>
      </w:r>
      <w:r>
        <w:rPr>
          <w:rFonts w:hint="eastAsia" w:ascii="宋体" w:hAnsi="宋体"/>
          <w:b/>
          <w:sz w:val="24"/>
          <w:szCs w:val="24"/>
          <w:u w:val="none"/>
        </w:rPr>
        <w:t>附则</w:t>
      </w:r>
    </w:p>
    <w:p>
      <w:pPr>
        <w:pStyle w:val="8"/>
        <w:keepNext w:val="0"/>
        <w:keepLines w:val="0"/>
        <w:pageBreakBefore w:val="0"/>
        <w:widowControl w:val="0"/>
        <w:tabs>
          <w:tab w:val="left" w:pos="855"/>
        </w:tabs>
        <w:kinsoku w:val="0"/>
        <w:wordWrap/>
        <w:overflowPunct/>
        <w:topLinePunct w:val="0"/>
        <w:autoSpaceDE w:val="0"/>
        <w:autoSpaceDN w:val="0"/>
        <w:bidi w:val="0"/>
        <w:adjustRightInd/>
        <w:snapToGrid/>
        <w:spacing w:line="520" w:lineRule="exact"/>
        <w:ind w:firstLineChars="200"/>
        <w:jc w:val="both"/>
        <w:textAlignment w:val="auto"/>
        <w:rPr>
          <w:rFonts w:hint="eastAsia" w:ascii="宋体" w:hAnsi="宋体"/>
          <w:sz w:val="24"/>
          <w:szCs w:val="24"/>
          <w:u w:val="none"/>
        </w:rPr>
      </w:pPr>
      <w:r>
        <w:rPr>
          <w:rFonts w:hint="eastAsia" w:ascii="宋体" w:hAnsi="宋体" w:eastAsia="宋体" w:cs="Times New Roman"/>
          <w:sz w:val="24"/>
          <w:szCs w:val="24"/>
          <w:u w:val="none"/>
          <w:shd w:val="clear" w:color="auto" w:fill="auto"/>
          <w:lang w:val="en-US" w:eastAsia="zh-CN"/>
        </w:rPr>
        <w:t xml:space="preserve">8.1 </w:t>
      </w:r>
      <w:r>
        <w:rPr>
          <w:rFonts w:hint="eastAsia" w:cs="宋体"/>
          <w:sz w:val="24"/>
          <w:szCs w:val="24"/>
          <w:highlight w:val="none"/>
          <w:lang w:val="en-US" w:eastAsia="zh-CN"/>
        </w:rPr>
        <w:t>任何一方根据本合同约定向另一方发出的通知、对账单、结算报告等文件均应采用书面形式、以中文书写，并以特快专递或电子邮件发送（联系方式详见合同首部）。文件、通知等若以电子邮件方式发送的，以发送方终端收到发出成功的讯号之日视为送达；以快递方式寄送的，快递系统显示签收之日视为送达。任何一方均不得拒收对方发出的文件、通知，若发生拒收的，拒收之日视为送达。相关联系信息如有变更，变更方应及时书面通知对方，通知送达对方前，对方行为仍以原信息为准。</w:t>
      </w:r>
    </w:p>
    <w:p>
      <w:pPr>
        <w:pStyle w:val="8"/>
        <w:keepNext w:val="0"/>
        <w:keepLines w:val="0"/>
        <w:pageBreakBefore w:val="0"/>
        <w:widowControl w:val="0"/>
        <w:tabs>
          <w:tab w:val="left" w:pos="855"/>
        </w:tabs>
        <w:kinsoku w:val="0"/>
        <w:wordWrap/>
        <w:overflowPunct/>
        <w:topLinePunct w:val="0"/>
        <w:autoSpaceDE w:val="0"/>
        <w:autoSpaceDN w:val="0"/>
        <w:bidi w:val="0"/>
        <w:adjustRightInd/>
        <w:snapToGrid/>
        <w:spacing w:line="520" w:lineRule="exact"/>
        <w:ind w:firstLineChars="200"/>
        <w:jc w:val="both"/>
        <w:textAlignment w:val="auto"/>
        <w:rPr>
          <w:rFonts w:hint="eastAsia" w:cs="宋体"/>
          <w:sz w:val="24"/>
          <w:szCs w:val="24"/>
          <w:highlight w:val="none"/>
          <w:lang w:val="en-US" w:eastAsia="zh-CN"/>
        </w:rPr>
      </w:pPr>
      <w:r>
        <w:rPr>
          <w:rFonts w:hint="eastAsia" w:cs="宋体"/>
          <w:sz w:val="24"/>
          <w:szCs w:val="24"/>
          <w:highlight w:val="none"/>
          <w:lang w:val="en-US" w:eastAsia="zh-CN"/>
        </w:rPr>
        <w:t>8.2 本合同未尽事宜，双方可协商修订，签订书面补充协议。补充协议是本合同的一部分，与本合同具有同等法律效力。</w:t>
      </w:r>
    </w:p>
    <w:p>
      <w:pPr>
        <w:pStyle w:val="8"/>
        <w:keepNext w:val="0"/>
        <w:keepLines w:val="0"/>
        <w:pageBreakBefore w:val="0"/>
        <w:widowControl w:val="0"/>
        <w:tabs>
          <w:tab w:val="left" w:pos="855"/>
        </w:tabs>
        <w:kinsoku w:val="0"/>
        <w:wordWrap/>
        <w:overflowPunct/>
        <w:topLinePunct w:val="0"/>
        <w:autoSpaceDE w:val="0"/>
        <w:autoSpaceDN w:val="0"/>
        <w:bidi w:val="0"/>
        <w:adjustRightInd/>
        <w:snapToGrid/>
        <w:spacing w:line="520" w:lineRule="exact"/>
        <w:ind w:firstLineChars="200"/>
        <w:jc w:val="both"/>
        <w:textAlignment w:val="auto"/>
        <w:rPr>
          <w:rFonts w:hint="eastAsia" w:ascii="宋体" w:hAnsi="宋体" w:eastAsia="宋体" w:cs="宋体"/>
          <w:sz w:val="24"/>
          <w:szCs w:val="24"/>
          <w:highlight w:val="none"/>
        </w:rPr>
      </w:pPr>
      <w:r>
        <w:rPr>
          <w:rFonts w:hint="eastAsia" w:cs="宋体"/>
          <w:sz w:val="24"/>
          <w:szCs w:val="24"/>
          <w:highlight w:val="none"/>
          <w:lang w:val="en-US" w:eastAsia="zh-CN" w:bidi="en-US"/>
        </w:rPr>
        <w:t xml:space="preserve">8.3 </w:t>
      </w:r>
      <w:r>
        <w:rPr>
          <w:rFonts w:hint="eastAsia" w:ascii="宋体" w:hAnsi="宋体" w:eastAsia="宋体" w:cs="宋体"/>
          <w:sz w:val="24"/>
          <w:szCs w:val="24"/>
          <w:highlight w:val="none"/>
        </w:rPr>
        <w:t>本合同</w:t>
      </w:r>
      <w:r>
        <w:rPr>
          <w:rFonts w:hint="eastAsia" w:cs="宋体"/>
          <w:sz w:val="24"/>
          <w:szCs w:val="24"/>
          <w:highlight w:val="none"/>
          <w:lang w:eastAsia="zh-CN"/>
        </w:rPr>
        <w:t>自</w:t>
      </w:r>
      <w:r>
        <w:rPr>
          <w:rFonts w:hint="eastAsia" w:ascii="宋体" w:hAnsi="宋体" w:eastAsia="宋体" w:cs="宋体"/>
          <w:sz w:val="24"/>
          <w:szCs w:val="24"/>
          <w:highlight w:val="none"/>
        </w:rPr>
        <w:t>双方</w:t>
      </w:r>
      <w:r>
        <w:rPr>
          <w:rFonts w:hint="eastAsia" w:cs="宋体"/>
          <w:sz w:val="24"/>
          <w:szCs w:val="24"/>
          <w:highlight w:val="none"/>
          <w:lang w:eastAsia="zh-CN"/>
        </w:rPr>
        <w:t>签字</w:t>
      </w:r>
      <w:r>
        <w:rPr>
          <w:rFonts w:hint="eastAsia" w:ascii="宋体" w:hAnsi="宋体" w:eastAsia="宋体" w:cs="宋体"/>
          <w:sz w:val="24"/>
          <w:szCs w:val="24"/>
          <w:highlight w:val="none"/>
        </w:rPr>
        <w:t>盖章</w:t>
      </w:r>
      <w:r>
        <w:rPr>
          <w:rFonts w:hint="eastAsia" w:cs="宋体"/>
          <w:sz w:val="24"/>
          <w:szCs w:val="24"/>
          <w:highlight w:val="none"/>
          <w:lang w:eastAsia="zh-CN"/>
        </w:rPr>
        <w:t>之日起</w:t>
      </w:r>
      <w:r>
        <w:rPr>
          <w:rFonts w:hint="eastAsia" w:ascii="宋体" w:hAnsi="宋体" w:eastAsia="宋体" w:cs="宋体"/>
          <w:sz w:val="24"/>
          <w:szCs w:val="24"/>
          <w:highlight w:val="none"/>
        </w:rPr>
        <w:t>生效，本合同一式</w:t>
      </w:r>
      <w:r>
        <w:rPr>
          <w:rFonts w:hint="eastAsia" w:cs="宋体"/>
          <w:sz w:val="24"/>
          <w:szCs w:val="24"/>
          <w:highlight w:val="none"/>
          <w:lang w:eastAsia="zh-CN"/>
        </w:rPr>
        <w:t>【</w:t>
      </w:r>
      <w:r>
        <w:rPr>
          <w:rFonts w:hint="eastAsia" w:cs="宋体"/>
          <w:sz w:val="24"/>
          <w:szCs w:val="24"/>
          <w:highlight w:val="none"/>
          <w:lang w:val="en-US" w:eastAsia="zh-CN"/>
        </w:rPr>
        <w:t>2</w:t>
      </w:r>
      <w:r>
        <w:rPr>
          <w:rFonts w:hint="eastAsia" w:cs="宋体"/>
          <w:sz w:val="24"/>
          <w:szCs w:val="24"/>
          <w:highlight w:val="none"/>
          <w:lang w:eastAsia="zh-CN"/>
        </w:rPr>
        <w:t>】</w:t>
      </w:r>
      <w:r>
        <w:rPr>
          <w:rFonts w:hint="eastAsia" w:ascii="宋体" w:hAnsi="宋体" w:eastAsia="宋体" w:cs="宋体"/>
          <w:sz w:val="24"/>
          <w:szCs w:val="24"/>
          <w:highlight w:val="none"/>
        </w:rPr>
        <w:t>份，双方各执</w:t>
      </w:r>
      <w:r>
        <w:rPr>
          <w:rFonts w:hint="eastAsia" w:cs="宋体"/>
          <w:sz w:val="24"/>
          <w:szCs w:val="24"/>
          <w:highlight w:val="none"/>
          <w:lang w:eastAsia="zh-CN"/>
        </w:rPr>
        <w:t>【</w:t>
      </w:r>
      <w:r>
        <w:rPr>
          <w:rFonts w:hint="eastAsia" w:cs="宋体"/>
          <w:sz w:val="24"/>
          <w:szCs w:val="24"/>
          <w:highlight w:val="none"/>
          <w:lang w:val="en-US" w:eastAsia="zh-CN"/>
        </w:rPr>
        <w:t>1</w:t>
      </w:r>
      <w:r>
        <w:rPr>
          <w:rFonts w:hint="eastAsia" w:cs="宋体"/>
          <w:sz w:val="24"/>
          <w:szCs w:val="24"/>
          <w:highlight w:val="none"/>
          <w:lang w:eastAsia="zh-CN"/>
        </w:rPr>
        <w:t>】</w:t>
      </w:r>
      <w:r>
        <w:rPr>
          <w:rFonts w:hint="eastAsia" w:ascii="宋体" w:hAnsi="宋体" w:eastAsia="宋体" w:cs="宋体"/>
          <w:sz w:val="24"/>
          <w:szCs w:val="24"/>
          <w:highlight w:val="none"/>
        </w:rPr>
        <w:t>份，具有同等法律效力。</w:t>
      </w:r>
    </w:p>
    <w:p>
      <w:pPr>
        <w:pStyle w:val="8"/>
        <w:keepNext w:val="0"/>
        <w:keepLines w:val="0"/>
        <w:pageBreakBefore w:val="0"/>
        <w:widowControl w:val="0"/>
        <w:tabs>
          <w:tab w:val="left" w:pos="855"/>
        </w:tabs>
        <w:kinsoku w:val="0"/>
        <w:wordWrap/>
        <w:overflowPunct/>
        <w:topLinePunct w:val="0"/>
        <w:autoSpaceDE w:val="0"/>
        <w:autoSpaceDN w:val="0"/>
        <w:bidi w:val="0"/>
        <w:adjustRightInd/>
        <w:snapToGrid/>
        <w:spacing w:line="520" w:lineRule="exact"/>
        <w:ind w:firstLineChars="200"/>
        <w:jc w:val="both"/>
        <w:textAlignment w:val="auto"/>
        <w:rPr>
          <w:rFonts w:hint="eastAsia" w:ascii="宋体" w:hAnsi="宋体"/>
          <w:sz w:val="24"/>
          <w:szCs w:val="24"/>
          <w:u w:val="none"/>
        </w:rPr>
      </w:pPr>
      <w:r>
        <w:rPr>
          <w:rFonts w:hint="eastAsia" w:cs="宋体"/>
          <w:sz w:val="24"/>
          <w:szCs w:val="24"/>
          <w:highlight w:val="none"/>
          <w:lang w:eastAsia="zh-CN"/>
        </w:rPr>
        <w:t>附件</w:t>
      </w:r>
      <w:r>
        <w:rPr>
          <w:rFonts w:hint="eastAsia" w:cs="宋体"/>
          <w:sz w:val="24"/>
          <w:szCs w:val="24"/>
          <w:highlight w:val="none"/>
          <w:lang w:val="en-US" w:eastAsia="zh-CN"/>
        </w:rPr>
        <w:t>1</w:t>
      </w:r>
      <w:r>
        <w:rPr>
          <w:rFonts w:hint="eastAsia" w:cs="宋体"/>
          <w:sz w:val="24"/>
          <w:szCs w:val="24"/>
          <w:highlight w:val="none"/>
          <w:lang w:eastAsia="zh-CN"/>
        </w:rPr>
        <w:t>：</w:t>
      </w:r>
      <w:r>
        <w:rPr>
          <w:rFonts w:hint="eastAsia" w:ascii="宋体" w:hAnsi="宋体"/>
          <w:sz w:val="24"/>
          <w:szCs w:val="24"/>
          <w:u w:val="none"/>
        </w:rPr>
        <w:t>《车辆</w:t>
      </w:r>
      <w:r>
        <w:rPr>
          <w:rFonts w:hint="eastAsia"/>
          <w:sz w:val="24"/>
          <w:szCs w:val="24"/>
          <w:u w:val="none"/>
          <w:lang w:eastAsia="zh-CN"/>
        </w:rPr>
        <w:t>交接单</w:t>
      </w:r>
      <w:r>
        <w:rPr>
          <w:rFonts w:hint="eastAsia" w:ascii="宋体" w:hAnsi="宋体"/>
          <w:sz w:val="24"/>
          <w:szCs w:val="24"/>
          <w:u w:val="none"/>
        </w:rPr>
        <w:t>》</w:t>
      </w:r>
    </w:p>
    <w:p>
      <w:pPr>
        <w:pStyle w:val="8"/>
        <w:keepNext w:val="0"/>
        <w:keepLines w:val="0"/>
        <w:pageBreakBefore w:val="0"/>
        <w:widowControl w:val="0"/>
        <w:tabs>
          <w:tab w:val="left" w:pos="855"/>
        </w:tabs>
        <w:kinsoku w:val="0"/>
        <w:wordWrap/>
        <w:overflowPunct/>
        <w:topLinePunct w:val="0"/>
        <w:autoSpaceDE w:val="0"/>
        <w:autoSpaceDN w:val="0"/>
        <w:bidi w:val="0"/>
        <w:adjustRightInd/>
        <w:snapToGrid/>
        <w:spacing w:line="520" w:lineRule="exact"/>
        <w:ind w:firstLineChars="200"/>
        <w:jc w:val="both"/>
        <w:textAlignment w:val="auto"/>
        <w:rPr>
          <w:rFonts w:hint="eastAsia" w:ascii="宋体" w:hAnsi="宋体"/>
          <w:sz w:val="24"/>
          <w:szCs w:val="24"/>
          <w:u w:val="none"/>
          <w:lang w:eastAsia="zh-CN"/>
        </w:rPr>
      </w:pPr>
      <w:r>
        <w:rPr>
          <w:rFonts w:hint="eastAsia" w:ascii="宋体" w:hAnsi="宋体"/>
          <w:color w:val="000000"/>
          <w:sz w:val="24"/>
          <w:szCs w:val="24"/>
          <w:u w:val="none"/>
          <w:lang w:eastAsia="zh-CN"/>
        </w:rPr>
        <w:t>附件2</w:t>
      </w:r>
      <w:r>
        <w:rPr>
          <w:rFonts w:hint="eastAsia"/>
          <w:color w:val="000000"/>
          <w:sz w:val="24"/>
          <w:szCs w:val="24"/>
          <w:u w:val="none"/>
          <w:lang w:eastAsia="zh-CN"/>
        </w:rPr>
        <w:t>：</w:t>
      </w:r>
      <w:r>
        <w:rPr>
          <w:rFonts w:hint="eastAsia" w:ascii="宋体" w:hAnsi="宋体"/>
          <w:color w:val="000000"/>
          <w:sz w:val="24"/>
          <w:szCs w:val="24"/>
          <w:u w:val="none"/>
          <w:lang w:eastAsia="zh-CN"/>
        </w:rPr>
        <w:t>《</w:t>
      </w:r>
      <w:r>
        <w:rPr>
          <w:rFonts w:hint="eastAsia" w:ascii="宋体" w:hAnsi="宋体"/>
          <w:color w:val="000000"/>
          <w:sz w:val="24"/>
          <w:szCs w:val="24"/>
          <w:u w:val="none"/>
          <w:lang w:val="en-US" w:eastAsia="zh-CN"/>
        </w:rPr>
        <w:t>分期</w:t>
      </w:r>
      <w:r>
        <w:rPr>
          <w:rFonts w:hint="eastAsia" w:ascii="宋体" w:hAnsi="宋体"/>
          <w:color w:val="000000"/>
          <w:sz w:val="24"/>
          <w:szCs w:val="24"/>
          <w:u w:val="none"/>
          <w:lang w:eastAsia="zh-CN"/>
        </w:rPr>
        <w:t>付款明细》</w:t>
      </w:r>
    </w:p>
    <w:p>
      <w:pPr>
        <w:keepNext w:val="0"/>
        <w:keepLines w:val="0"/>
        <w:pageBreakBefore w:val="0"/>
        <w:widowControl w:val="0"/>
        <w:kinsoku w:val="0"/>
        <w:wordWrap/>
        <w:overflowPunct/>
        <w:topLinePunct w:val="0"/>
        <w:autoSpaceDE w:val="0"/>
        <w:autoSpaceDN w:val="0"/>
        <w:bidi w:val="0"/>
        <w:adjustRightInd/>
        <w:snapToGrid/>
        <w:spacing w:after="0" w:line="52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(以下无正文)</w:t>
      </w: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p>
    <w:p>
      <w:pPr>
        <w:keepNext w:val="0"/>
        <w:keepLines w:val="0"/>
        <w:pageBreakBefore w:val="0"/>
        <w:widowControl w:val="0"/>
        <w:kinsoku w:val="0"/>
        <w:wordWrap/>
        <w:overflowPunct/>
        <w:topLinePunct w:val="0"/>
        <w:autoSpaceDE w:val="0"/>
        <w:autoSpaceDN w:val="0"/>
        <w:bidi w:val="0"/>
        <w:adjustRightInd/>
        <w:snapToGrid/>
        <w:spacing w:after="0" w:line="520" w:lineRule="exact"/>
        <w:ind w:firstLine="482" w:firstLineChars="200"/>
        <w:jc w:val="both"/>
        <w:textAlignment w:val="auto"/>
        <w:rPr>
          <w:rFonts w:ascii="宋体" w:hAnsi="宋体" w:eastAsia="宋体" w:cs="宋体"/>
          <w:b/>
          <w:bCs/>
          <w:kern w:val="2"/>
          <w:sz w:val="24"/>
          <w:szCs w:val="24"/>
        </w:rPr>
      </w:pPr>
      <w:r>
        <w:rPr>
          <w:rFonts w:hint="eastAsia" w:ascii="宋体" w:hAnsi="宋体" w:eastAsia="宋体" w:cs="宋体"/>
          <w:b/>
          <w:bCs/>
          <w:kern w:val="2"/>
          <w:sz w:val="24"/>
          <w:szCs w:val="24"/>
        </w:rPr>
        <w:t>甲方（盖章）：                          乙方（盖章）：</w:t>
      </w:r>
    </w:p>
    <w:p>
      <w:pPr>
        <w:keepNext w:val="0"/>
        <w:keepLines w:val="0"/>
        <w:pageBreakBefore w:val="0"/>
        <w:widowControl w:val="0"/>
        <w:kinsoku w:val="0"/>
        <w:wordWrap/>
        <w:overflowPunct/>
        <w:topLinePunct w:val="0"/>
        <w:autoSpaceDE w:val="0"/>
        <w:autoSpaceDN w:val="0"/>
        <w:bidi w:val="0"/>
        <w:adjustRightInd/>
        <w:snapToGrid/>
        <w:spacing w:after="0" w:line="520" w:lineRule="exact"/>
        <w:ind w:firstLine="482" w:firstLineChars="200"/>
        <w:jc w:val="both"/>
        <w:textAlignment w:val="auto"/>
        <w:rPr>
          <w:rFonts w:ascii="宋体" w:hAnsi="宋体" w:eastAsia="宋体" w:cs="宋体"/>
          <w:b/>
          <w:bCs/>
          <w:kern w:val="2"/>
          <w:sz w:val="24"/>
          <w:szCs w:val="24"/>
        </w:rPr>
      </w:pPr>
      <w:r>
        <w:rPr>
          <w:rFonts w:hint="eastAsia" w:ascii="宋体" w:hAnsi="宋体" w:eastAsia="宋体" w:cs="宋体"/>
          <w:b/>
          <w:bCs/>
          <w:kern w:val="2"/>
          <w:sz w:val="24"/>
          <w:szCs w:val="24"/>
        </w:rPr>
        <w:t xml:space="preserve">  </w:t>
      </w:r>
    </w:p>
    <w:p>
      <w:pPr>
        <w:keepNext w:val="0"/>
        <w:keepLines w:val="0"/>
        <w:pageBreakBefore w:val="0"/>
        <w:widowControl w:val="0"/>
        <w:kinsoku w:val="0"/>
        <w:wordWrap/>
        <w:overflowPunct/>
        <w:topLinePunct w:val="0"/>
        <w:autoSpaceDE w:val="0"/>
        <w:autoSpaceDN w:val="0"/>
        <w:bidi w:val="0"/>
        <w:adjustRightInd/>
        <w:snapToGrid/>
        <w:spacing w:after="0" w:line="520" w:lineRule="exact"/>
        <w:ind w:firstLine="482" w:firstLineChars="200"/>
        <w:jc w:val="both"/>
        <w:textAlignment w:val="auto"/>
        <w:rPr>
          <w:rFonts w:ascii="宋体" w:hAnsi="宋体" w:eastAsia="宋体" w:cs="宋体"/>
          <w:b/>
          <w:bCs/>
          <w:kern w:val="2"/>
          <w:sz w:val="24"/>
          <w:szCs w:val="24"/>
        </w:rPr>
      </w:pPr>
      <w:r>
        <w:rPr>
          <w:rFonts w:hint="eastAsia" w:ascii="宋体" w:hAnsi="宋体" w:eastAsia="宋体" w:cs="宋体"/>
          <w:b/>
          <w:bCs/>
          <w:kern w:val="2"/>
          <w:sz w:val="24"/>
          <w:szCs w:val="24"/>
        </w:rPr>
        <w:t>甲方授权代表（签字）：                  乙方授权代表（签字）：</w:t>
      </w:r>
    </w:p>
    <w:p>
      <w:pPr>
        <w:keepNext w:val="0"/>
        <w:keepLines w:val="0"/>
        <w:pageBreakBefore w:val="0"/>
        <w:widowControl w:val="0"/>
        <w:kinsoku w:val="0"/>
        <w:wordWrap/>
        <w:overflowPunct/>
        <w:topLinePunct w:val="0"/>
        <w:autoSpaceDE w:val="0"/>
        <w:autoSpaceDN w:val="0"/>
        <w:bidi w:val="0"/>
        <w:adjustRightInd/>
        <w:snapToGrid/>
        <w:spacing w:after="0" w:line="520" w:lineRule="exact"/>
        <w:ind w:firstLine="482" w:firstLineChars="200"/>
        <w:jc w:val="both"/>
        <w:textAlignment w:val="auto"/>
        <w:rPr>
          <w:rFonts w:ascii="宋体" w:hAnsi="宋体" w:eastAsia="宋体" w:cs="宋体"/>
          <w:b/>
          <w:bCs/>
          <w:kern w:val="2"/>
          <w:sz w:val="24"/>
          <w:szCs w:val="24"/>
        </w:rPr>
      </w:pPr>
    </w:p>
    <w:p>
      <w:pPr>
        <w:keepNext w:val="0"/>
        <w:keepLines w:val="0"/>
        <w:pageBreakBefore w:val="0"/>
        <w:widowControl w:val="0"/>
        <w:kinsoku w:val="0"/>
        <w:wordWrap/>
        <w:overflowPunct/>
        <w:topLinePunct w:val="0"/>
        <w:autoSpaceDE w:val="0"/>
        <w:autoSpaceDN w:val="0"/>
        <w:bidi w:val="0"/>
        <w:adjustRightInd/>
        <w:snapToGrid/>
        <w:spacing w:after="0" w:line="520" w:lineRule="exact"/>
        <w:ind w:firstLine="482" w:firstLineChars="200"/>
        <w:jc w:val="both"/>
        <w:textAlignment w:val="auto"/>
      </w:pPr>
      <w:r>
        <w:rPr>
          <w:rFonts w:hint="eastAsia" w:ascii="宋体" w:hAnsi="宋体" w:eastAsia="宋体" w:cs="宋体"/>
          <w:b/>
          <w:bCs/>
          <w:kern w:val="2"/>
          <w:sz w:val="24"/>
          <w:szCs w:val="24"/>
        </w:rPr>
        <w:t>日期：                                 日期：</w:t>
      </w:r>
      <w:r>
        <w:rPr>
          <w:rFonts w:hint="eastAsia"/>
        </w:rPr>
        <w:tab/>
      </w: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p>
    <w:p>
      <w:pPr>
        <w:pStyle w:val="4"/>
        <w:keepNext w:val="0"/>
        <w:keepLines w:val="0"/>
        <w:pageBreakBefore w:val="0"/>
        <w:widowControl w:val="0"/>
        <w:wordWrap/>
        <w:overflowPunct/>
        <w:topLinePunct w:val="0"/>
        <w:bidi w:val="0"/>
        <w:adjustRightInd/>
        <w:snapToGrid/>
        <w:spacing w:line="520" w:lineRule="exact"/>
        <w:jc w:val="both"/>
        <w:textAlignment w:val="auto"/>
        <w:rPr>
          <w:rFonts w:hint="eastAsia" w:ascii="宋体" w:cs="Microsoft Sans Serif"/>
          <w:szCs w:val="24"/>
          <w:u w:val="none"/>
        </w:rPr>
      </w:pPr>
    </w:p>
    <w:p>
      <w:pPr>
        <w:pStyle w:val="4"/>
        <w:keepNext w:val="0"/>
        <w:keepLines w:val="0"/>
        <w:pageBreakBefore w:val="0"/>
        <w:widowControl w:val="0"/>
        <w:wordWrap/>
        <w:overflowPunct/>
        <w:topLinePunct w:val="0"/>
        <w:bidi w:val="0"/>
        <w:adjustRightInd/>
        <w:snapToGrid/>
        <w:spacing w:line="520" w:lineRule="exact"/>
        <w:jc w:val="both"/>
        <w:textAlignment w:val="auto"/>
        <w:rPr>
          <w:rFonts w:hint="eastAsia" w:ascii="宋体" w:cs="Microsoft Sans Serif"/>
          <w:szCs w:val="24"/>
          <w:u w:val="none"/>
        </w:rPr>
      </w:pPr>
    </w:p>
    <w:p>
      <w:pPr>
        <w:keepNext w:val="0"/>
        <w:keepLines w:val="0"/>
        <w:pageBreakBefore w:val="0"/>
        <w:widowControl w:val="0"/>
        <w:wordWrap/>
        <w:overflowPunct/>
        <w:topLinePunct w:val="0"/>
        <w:bidi w:val="0"/>
        <w:adjustRightInd/>
        <w:snapToGrid/>
        <w:spacing w:line="520" w:lineRule="exact"/>
        <w:textAlignment w:val="auto"/>
        <w:rPr>
          <w:rFonts w:hint="eastAsia" w:ascii="宋体" w:hAnsi="宋体"/>
          <w:sz w:val="24"/>
          <w:szCs w:val="24"/>
          <w:u w:val="none"/>
        </w:rPr>
      </w:pPr>
    </w:p>
    <w:p>
      <w:pPr>
        <w:pStyle w:val="8"/>
        <w:keepNext w:val="0"/>
        <w:keepLines w:val="0"/>
        <w:pageBreakBefore w:val="0"/>
        <w:widowControl w:val="0"/>
        <w:tabs>
          <w:tab w:val="left" w:pos="855"/>
        </w:tabs>
        <w:kinsoku w:val="0"/>
        <w:wordWrap/>
        <w:overflowPunct/>
        <w:topLinePunct w:val="0"/>
        <w:autoSpaceDE w:val="0"/>
        <w:autoSpaceDN w:val="0"/>
        <w:bidi w:val="0"/>
        <w:adjustRightInd/>
        <w:snapToGrid/>
        <w:spacing w:line="520" w:lineRule="exact"/>
        <w:ind w:left="0" w:leftChars="0" w:firstLine="0" w:firstLineChars="0"/>
        <w:jc w:val="both"/>
        <w:textAlignment w:val="auto"/>
        <w:rPr>
          <w:rFonts w:hint="eastAsia" w:ascii="宋体" w:hAnsi="宋体"/>
          <w:sz w:val="24"/>
          <w:szCs w:val="24"/>
          <w:u w:val="none"/>
        </w:rPr>
      </w:pPr>
      <w:r>
        <w:rPr>
          <w:rFonts w:hint="eastAsia" w:ascii="宋体" w:hAnsi="宋体"/>
          <w:sz w:val="24"/>
          <w:szCs w:val="24"/>
          <w:u w:val="none"/>
          <w:lang w:eastAsia="zh-CN"/>
        </w:rPr>
        <w:t>附件</w:t>
      </w:r>
      <w:r>
        <w:rPr>
          <w:rFonts w:hint="eastAsia"/>
          <w:sz w:val="24"/>
          <w:szCs w:val="24"/>
          <w:u w:val="none"/>
          <w:lang w:val="en-US" w:eastAsia="zh-CN"/>
        </w:rPr>
        <w:t>1</w:t>
      </w:r>
      <w:r>
        <w:rPr>
          <w:rFonts w:hint="eastAsia" w:ascii="宋体" w:hAnsi="宋体"/>
          <w:sz w:val="24"/>
          <w:szCs w:val="24"/>
          <w:u w:val="none"/>
          <w:lang w:eastAsia="zh-CN"/>
        </w:rPr>
        <w:t>：《</w:t>
      </w:r>
      <w:r>
        <w:rPr>
          <w:rFonts w:hint="eastAsia" w:ascii="宋体" w:hAnsi="宋体"/>
          <w:sz w:val="24"/>
          <w:szCs w:val="24"/>
          <w:u w:val="none"/>
        </w:rPr>
        <w:t>车辆</w:t>
      </w:r>
      <w:r>
        <w:rPr>
          <w:rFonts w:hint="eastAsia"/>
          <w:sz w:val="24"/>
          <w:szCs w:val="24"/>
          <w:u w:val="none"/>
          <w:lang w:eastAsia="zh-CN"/>
        </w:rPr>
        <w:t>交接单</w:t>
      </w:r>
      <w:r>
        <w:rPr>
          <w:rFonts w:hint="eastAsia" w:ascii="宋体" w:hAnsi="宋体"/>
          <w:sz w:val="24"/>
          <w:szCs w:val="24"/>
          <w:u w:val="none"/>
        </w:rPr>
        <w:t>》</w:t>
      </w:r>
    </w:p>
    <w:p>
      <w:pPr>
        <w:keepNext w:val="0"/>
        <w:keepLines w:val="0"/>
        <w:pageBreakBefore w:val="0"/>
        <w:widowControl w:val="0"/>
        <w:wordWrap/>
        <w:overflowPunct/>
        <w:topLinePunct w:val="0"/>
        <w:bidi w:val="0"/>
        <w:adjustRightInd/>
        <w:snapToGrid/>
        <w:spacing w:line="520" w:lineRule="exact"/>
        <w:textAlignment w:val="auto"/>
        <w:rPr>
          <w:rFonts w:hint="eastAsia" w:ascii="宋体" w:hAnsi="宋体"/>
          <w:sz w:val="24"/>
          <w:szCs w:val="24"/>
          <w:u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3041"/>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jc w:val="center"/>
              <w:rPr>
                <w:rFonts w:hint="eastAsia" w:ascii="宋体" w:eastAsia="宋体" w:cs="Microsoft Sans Serif"/>
                <w:sz w:val="28"/>
                <w:szCs w:val="28"/>
                <w:u w:val="none"/>
                <w:vertAlign w:val="baseline"/>
                <w:lang w:eastAsia="zh-CN"/>
              </w:rPr>
            </w:pPr>
            <w:r>
              <w:rPr>
                <w:rFonts w:hint="eastAsia" w:ascii="宋体" w:cs="Microsoft Sans Serif"/>
                <w:b/>
                <w:bCs/>
                <w:sz w:val="30"/>
                <w:szCs w:val="30"/>
                <w:u w:val="none"/>
                <w:vertAlign w:val="baseline"/>
                <w:lang w:eastAsia="zh-CN"/>
              </w:rPr>
              <w:t>车辆交接单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74" w:type="dxa"/>
            <w:noWrap w:val="0"/>
            <w:vAlign w:val="top"/>
          </w:tcPr>
          <w:p>
            <w:pPr>
              <w:rPr>
                <w:rFonts w:hint="eastAsia" w:ascii="宋体" w:cs="Microsoft Sans Serif"/>
                <w:sz w:val="24"/>
                <w:szCs w:val="24"/>
                <w:u w:val="none"/>
                <w:vertAlign w:val="baseline"/>
                <w:lang w:eastAsia="zh-CN"/>
              </w:rPr>
            </w:pPr>
          </w:p>
          <w:p>
            <w:pPr>
              <w:rPr>
                <w:rFonts w:hint="eastAsia" w:ascii="宋体" w:eastAsia="宋体" w:cs="Microsoft Sans Serif"/>
                <w:sz w:val="24"/>
                <w:szCs w:val="24"/>
                <w:u w:val="none"/>
                <w:vertAlign w:val="baseline"/>
                <w:lang w:eastAsia="zh-CN"/>
              </w:rPr>
            </w:pPr>
            <w:r>
              <w:rPr>
                <w:rFonts w:hint="eastAsia" w:ascii="宋体" w:cs="Microsoft Sans Serif"/>
                <w:sz w:val="24"/>
                <w:szCs w:val="24"/>
                <w:u w:val="none"/>
                <w:vertAlign w:val="baseline"/>
                <w:lang w:eastAsia="zh-CN"/>
              </w:rPr>
              <w:t>车牌号</w:t>
            </w:r>
          </w:p>
        </w:tc>
        <w:tc>
          <w:tcPr>
            <w:tcW w:w="7148" w:type="dxa"/>
            <w:gridSpan w:val="2"/>
            <w:noWrap w:val="0"/>
            <w:vAlign w:val="top"/>
          </w:tcPr>
          <w:p>
            <w:pPr>
              <w:rPr>
                <w:rFonts w:hint="eastAsia" w:ascii="宋体" w:cs="Microsoft Sans Serif"/>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74" w:type="dxa"/>
            <w:noWrap w:val="0"/>
            <w:vAlign w:val="top"/>
          </w:tcPr>
          <w:p>
            <w:pPr>
              <w:rPr>
                <w:rFonts w:hint="eastAsia" w:ascii="宋体" w:cs="Microsoft Sans Serif"/>
                <w:sz w:val="24"/>
                <w:szCs w:val="24"/>
                <w:u w:val="none"/>
                <w:vertAlign w:val="baseline"/>
                <w:lang w:eastAsia="zh-CN"/>
              </w:rPr>
            </w:pPr>
          </w:p>
          <w:p>
            <w:pPr>
              <w:rPr>
                <w:rFonts w:hint="eastAsia" w:ascii="宋体" w:eastAsia="宋体" w:cs="Microsoft Sans Serif"/>
                <w:sz w:val="24"/>
                <w:szCs w:val="24"/>
                <w:u w:val="none"/>
                <w:vertAlign w:val="baseline"/>
                <w:lang w:eastAsia="zh-CN"/>
              </w:rPr>
            </w:pPr>
            <w:r>
              <w:rPr>
                <w:rFonts w:hint="eastAsia" w:ascii="宋体" w:cs="Microsoft Sans Serif"/>
                <w:sz w:val="24"/>
                <w:szCs w:val="24"/>
                <w:u w:val="none"/>
                <w:vertAlign w:val="baseline"/>
                <w:lang w:eastAsia="zh-CN"/>
              </w:rPr>
              <w:t>发动机号</w:t>
            </w:r>
          </w:p>
        </w:tc>
        <w:tc>
          <w:tcPr>
            <w:tcW w:w="7148" w:type="dxa"/>
            <w:gridSpan w:val="2"/>
            <w:noWrap w:val="0"/>
            <w:vAlign w:val="top"/>
          </w:tcPr>
          <w:p>
            <w:pPr>
              <w:rPr>
                <w:rFonts w:hint="eastAsia" w:ascii="宋体" w:cs="Microsoft Sans Serif"/>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restart"/>
            <w:noWrap w:val="0"/>
            <w:vAlign w:val="top"/>
          </w:tcPr>
          <w:p>
            <w:pPr>
              <w:rPr>
                <w:rFonts w:hint="eastAsia" w:ascii="宋体" w:cs="Microsoft Sans Serif"/>
                <w:sz w:val="24"/>
                <w:szCs w:val="24"/>
                <w:u w:val="none"/>
                <w:vertAlign w:val="baseline"/>
                <w:lang w:eastAsia="zh-CN"/>
              </w:rPr>
            </w:pPr>
          </w:p>
          <w:p>
            <w:pPr>
              <w:rPr>
                <w:rFonts w:hint="eastAsia" w:ascii="宋体" w:cs="Microsoft Sans Serif"/>
                <w:sz w:val="24"/>
                <w:szCs w:val="24"/>
                <w:u w:val="none"/>
                <w:vertAlign w:val="baseline"/>
                <w:lang w:eastAsia="zh-CN"/>
              </w:rPr>
            </w:pPr>
          </w:p>
          <w:p>
            <w:pPr>
              <w:rPr>
                <w:rFonts w:hint="eastAsia" w:ascii="宋体" w:cs="Microsoft Sans Serif"/>
                <w:sz w:val="24"/>
                <w:szCs w:val="24"/>
                <w:u w:val="none"/>
                <w:vertAlign w:val="baseline"/>
                <w:lang w:eastAsia="zh-CN"/>
              </w:rPr>
            </w:pPr>
          </w:p>
          <w:p>
            <w:pPr>
              <w:rPr>
                <w:rFonts w:hint="eastAsia" w:ascii="宋体" w:cs="Microsoft Sans Serif"/>
                <w:sz w:val="24"/>
                <w:szCs w:val="24"/>
                <w:u w:val="none"/>
                <w:vertAlign w:val="baseline"/>
                <w:lang w:eastAsia="zh-CN"/>
              </w:rPr>
            </w:pPr>
          </w:p>
          <w:p>
            <w:pPr>
              <w:rPr>
                <w:rFonts w:hint="eastAsia" w:ascii="宋体" w:cs="Microsoft Sans Serif"/>
                <w:sz w:val="24"/>
                <w:szCs w:val="24"/>
                <w:u w:val="none"/>
                <w:vertAlign w:val="baseline"/>
                <w:lang w:eastAsia="zh-CN"/>
              </w:rPr>
            </w:pPr>
          </w:p>
          <w:p>
            <w:pPr>
              <w:rPr>
                <w:rFonts w:hint="eastAsia" w:ascii="宋体" w:cs="Microsoft Sans Serif"/>
                <w:sz w:val="24"/>
                <w:szCs w:val="24"/>
                <w:u w:val="none"/>
                <w:vertAlign w:val="baseline"/>
                <w:lang w:eastAsia="zh-CN"/>
              </w:rPr>
            </w:pPr>
          </w:p>
          <w:p>
            <w:pPr>
              <w:rPr>
                <w:rFonts w:hint="eastAsia" w:ascii="宋体" w:cs="Microsoft Sans Serif"/>
                <w:sz w:val="24"/>
                <w:szCs w:val="24"/>
                <w:u w:val="none"/>
                <w:vertAlign w:val="baseline"/>
                <w:lang w:eastAsia="zh-CN"/>
              </w:rPr>
            </w:pPr>
            <w:r>
              <w:rPr>
                <w:rFonts w:hint="eastAsia" w:ascii="宋体" w:cs="Microsoft Sans Serif"/>
                <w:sz w:val="24"/>
                <w:szCs w:val="24"/>
                <w:u w:val="none"/>
                <w:vertAlign w:val="baseline"/>
                <w:lang w:eastAsia="zh-CN"/>
              </w:rPr>
              <w:t>交接内容</w:t>
            </w:r>
          </w:p>
          <w:p>
            <w:pPr>
              <w:rPr>
                <w:rFonts w:hint="eastAsia" w:ascii="宋体" w:cs="Microsoft Sans Serif"/>
                <w:sz w:val="24"/>
                <w:szCs w:val="24"/>
                <w:u w:val="none"/>
                <w:vertAlign w:val="baseline"/>
                <w:lang w:eastAsia="zh-CN"/>
              </w:rPr>
            </w:pPr>
          </w:p>
          <w:p>
            <w:pPr>
              <w:rPr>
                <w:rFonts w:hint="eastAsia" w:ascii="宋体" w:cs="Microsoft Sans Serif"/>
                <w:sz w:val="24"/>
                <w:szCs w:val="24"/>
                <w:u w:val="none"/>
                <w:vertAlign w:val="baseline"/>
                <w:lang w:eastAsia="zh-CN"/>
              </w:rPr>
            </w:pPr>
          </w:p>
          <w:p>
            <w:pPr>
              <w:rPr>
                <w:rFonts w:hint="eastAsia" w:ascii="宋体" w:cs="Microsoft Sans Serif"/>
                <w:sz w:val="24"/>
                <w:szCs w:val="24"/>
                <w:u w:val="none"/>
                <w:vertAlign w:val="baseline"/>
                <w:lang w:eastAsia="zh-CN"/>
              </w:rPr>
            </w:pPr>
          </w:p>
          <w:p>
            <w:pPr>
              <w:rPr>
                <w:rFonts w:hint="eastAsia" w:ascii="宋体" w:cs="Microsoft Sans Serif"/>
                <w:sz w:val="24"/>
                <w:szCs w:val="24"/>
                <w:u w:val="none"/>
                <w:vertAlign w:val="baseline"/>
                <w:lang w:eastAsia="zh-CN"/>
              </w:rPr>
            </w:pPr>
          </w:p>
          <w:p>
            <w:pPr>
              <w:rPr>
                <w:rFonts w:hint="eastAsia" w:ascii="宋体" w:cs="Microsoft Sans Serif"/>
                <w:sz w:val="24"/>
                <w:szCs w:val="24"/>
                <w:u w:val="none"/>
                <w:vertAlign w:val="baseline"/>
                <w:lang w:eastAsia="zh-CN"/>
              </w:rPr>
            </w:pPr>
          </w:p>
          <w:p>
            <w:pPr>
              <w:rPr>
                <w:rFonts w:hint="eastAsia" w:ascii="宋体" w:cs="Microsoft Sans Serif"/>
                <w:sz w:val="24"/>
                <w:szCs w:val="24"/>
                <w:u w:val="none"/>
                <w:vertAlign w:val="baseline"/>
                <w:lang w:eastAsia="zh-CN"/>
              </w:rPr>
            </w:pPr>
          </w:p>
        </w:tc>
        <w:tc>
          <w:tcPr>
            <w:tcW w:w="3041" w:type="dxa"/>
            <w:noWrap w:val="0"/>
            <w:vAlign w:val="top"/>
          </w:tcPr>
          <w:p>
            <w:pPr>
              <w:jc w:val="center"/>
              <w:rPr>
                <w:rFonts w:hint="default" w:ascii="宋体" w:eastAsia="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物品名称</w:t>
            </w:r>
          </w:p>
        </w:tc>
        <w:tc>
          <w:tcPr>
            <w:tcW w:w="4107" w:type="dxa"/>
            <w:noWrap w:val="0"/>
            <w:vAlign w:val="top"/>
          </w:tcPr>
          <w:p>
            <w:pPr>
              <w:jc w:val="center"/>
              <w:rPr>
                <w:rFonts w:hint="default" w:ascii="宋体" w:eastAsia="宋体" w:cs="Microsoft Sans Serif"/>
                <w:sz w:val="24"/>
                <w:szCs w:val="24"/>
                <w:u w:val="none"/>
                <w:vertAlign w:val="baseline"/>
                <w:lang w:val="en-US" w:eastAsia="zh-CN"/>
              </w:rPr>
            </w:pPr>
            <w:r>
              <w:rPr>
                <w:rFonts w:hint="eastAsia" w:ascii="宋体" w:cs="Microsoft Sans Serif"/>
                <w:sz w:val="24"/>
                <w:szCs w:val="24"/>
                <w:u w:val="none"/>
                <w:vertAlign w:val="baseline"/>
                <w:lang w:eastAsia="zh-CN"/>
              </w:rPr>
              <w:t>数量</w:t>
            </w:r>
            <w:r>
              <w:rPr>
                <w:rFonts w:hint="eastAsia" w:ascii="宋体" w:cs="Microsoft Sans Serif"/>
                <w:sz w:val="24"/>
                <w:szCs w:val="24"/>
                <w:u w:val="none"/>
                <w:vertAlign w:val="baseline"/>
                <w:lang w:val="en-US" w:eastAsia="zh-CN"/>
              </w:rPr>
              <w:t>/</w:t>
            </w:r>
            <w:r>
              <w:rPr>
                <w:rFonts w:hint="eastAsia" w:ascii="宋体" w:cs="Microsoft Sans Serif"/>
                <w:sz w:val="24"/>
                <w:szCs w:val="24"/>
                <w:u w:val="none"/>
                <w:vertAlign w:val="baseline"/>
                <w:lang w:eastAsia="zh-CN"/>
              </w:rPr>
              <w:t>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钥匙</w:t>
            </w:r>
          </w:p>
        </w:tc>
        <w:tc>
          <w:tcPr>
            <w:tcW w:w="4107" w:type="dxa"/>
            <w:noWrap w:val="0"/>
            <w:vAlign w:val="top"/>
          </w:tcPr>
          <w:p>
            <w:pPr>
              <w:jc w:val="center"/>
              <w:rPr>
                <w:rFonts w:hint="eastAsia" w:ascii="宋体" w:eastAsia="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行驶证</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default"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ETC卡</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油卡</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营运证</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灭火器</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三脚架</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反光背心</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维修保养记录</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车身</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灯光</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卫生</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备胎</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千斤顶</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支撑板</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隔温板</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拉钩</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noWrap w:val="0"/>
            <w:vAlign w:val="top"/>
          </w:tcPr>
          <w:p>
            <w:pPr>
              <w:rPr>
                <w:rFonts w:hint="eastAsia" w:ascii="宋体" w:cs="Microsoft Sans Serif"/>
                <w:sz w:val="24"/>
                <w:szCs w:val="24"/>
                <w:u w:val="none"/>
                <w:vertAlign w:val="baseline"/>
                <w:lang w:eastAsia="zh-CN"/>
              </w:rPr>
            </w:pPr>
          </w:p>
        </w:tc>
        <w:tc>
          <w:tcPr>
            <w:tcW w:w="3041" w:type="dxa"/>
            <w:noWrap w:val="0"/>
            <w:vAlign w:val="top"/>
          </w:tcPr>
          <w:p>
            <w:pPr>
              <w:jc w:val="center"/>
              <w:rPr>
                <w:rFonts w:hint="eastAsia" w:ascii="宋体" w:cs="Microsoft Sans Serif"/>
                <w:sz w:val="24"/>
                <w:szCs w:val="24"/>
                <w:u w:val="none"/>
                <w:vertAlign w:val="baseline"/>
                <w:lang w:val="en-US" w:eastAsia="zh-CN"/>
              </w:rPr>
            </w:pPr>
            <w:r>
              <w:rPr>
                <w:rFonts w:hint="eastAsia" w:ascii="宋体" w:cs="Microsoft Sans Serif"/>
                <w:sz w:val="24"/>
                <w:szCs w:val="24"/>
                <w:u w:val="none"/>
                <w:vertAlign w:val="baseline"/>
                <w:lang w:val="en-US" w:eastAsia="zh-CN"/>
              </w:rPr>
              <w:t>其他</w:t>
            </w:r>
          </w:p>
        </w:tc>
        <w:tc>
          <w:tcPr>
            <w:tcW w:w="4107" w:type="dxa"/>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74" w:type="dxa"/>
            <w:noWrap w:val="0"/>
            <w:vAlign w:val="top"/>
          </w:tcPr>
          <w:p>
            <w:pPr>
              <w:jc w:val="center"/>
              <w:rPr>
                <w:rFonts w:hint="eastAsia" w:ascii="宋体" w:cs="Microsoft Sans Serif"/>
                <w:sz w:val="24"/>
                <w:szCs w:val="24"/>
                <w:u w:val="none"/>
                <w:vertAlign w:val="baseline"/>
                <w:lang w:eastAsia="zh-CN"/>
              </w:rPr>
            </w:pPr>
          </w:p>
          <w:p>
            <w:pPr>
              <w:jc w:val="center"/>
              <w:rPr>
                <w:rFonts w:hint="eastAsia" w:ascii="宋体" w:cs="Microsoft Sans Serif"/>
                <w:sz w:val="24"/>
                <w:szCs w:val="24"/>
                <w:u w:val="none"/>
                <w:vertAlign w:val="baseline"/>
                <w:lang w:eastAsia="zh-CN"/>
              </w:rPr>
            </w:pPr>
            <w:r>
              <w:rPr>
                <w:rFonts w:hint="eastAsia" w:ascii="宋体" w:cs="Microsoft Sans Serif"/>
                <w:sz w:val="24"/>
                <w:szCs w:val="24"/>
                <w:u w:val="none"/>
                <w:vertAlign w:val="baseline"/>
                <w:lang w:eastAsia="zh-CN"/>
              </w:rPr>
              <w:t>备注</w:t>
            </w:r>
          </w:p>
        </w:tc>
        <w:tc>
          <w:tcPr>
            <w:tcW w:w="7148" w:type="dxa"/>
            <w:gridSpan w:val="2"/>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74" w:type="dxa"/>
            <w:noWrap w:val="0"/>
            <w:vAlign w:val="top"/>
          </w:tcPr>
          <w:p>
            <w:pPr>
              <w:jc w:val="center"/>
              <w:rPr>
                <w:rFonts w:hint="eastAsia" w:ascii="宋体" w:cs="Microsoft Sans Serif"/>
                <w:sz w:val="24"/>
                <w:szCs w:val="24"/>
                <w:u w:val="none"/>
                <w:vertAlign w:val="baseline"/>
                <w:lang w:eastAsia="zh-CN"/>
              </w:rPr>
            </w:pPr>
          </w:p>
          <w:p>
            <w:pPr>
              <w:jc w:val="center"/>
              <w:rPr>
                <w:rFonts w:hint="eastAsia" w:ascii="宋体" w:cs="Microsoft Sans Serif"/>
                <w:sz w:val="24"/>
                <w:szCs w:val="24"/>
                <w:u w:val="none"/>
                <w:vertAlign w:val="baseline"/>
                <w:lang w:eastAsia="zh-CN"/>
              </w:rPr>
            </w:pPr>
            <w:r>
              <w:rPr>
                <w:rFonts w:hint="eastAsia" w:ascii="宋体" w:cs="Microsoft Sans Serif"/>
                <w:sz w:val="24"/>
                <w:szCs w:val="24"/>
                <w:u w:val="none"/>
                <w:vertAlign w:val="baseline"/>
                <w:lang w:eastAsia="zh-CN"/>
              </w:rPr>
              <w:t>交接人</w:t>
            </w:r>
          </w:p>
        </w:tc>
        <w:tc>
          <w:tcPr>
            <w:tcW w:w="7148" w:type="dxa"/>
            <w:gridSpan w:val="2"/>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74" w:type="dxa"/>
            <w:noWrap w:val="0"/>
            <w:vAlign w:val="top"/>
          </w:tcPr>
          <w:p>
            <w:pPr>
              <w:jc w:val="center"/>
              <w:rPr>
                <w:rFonts w:hint="eastAsia" w:ascii="宋体" w:cs="Microsoft Sans Serif"/>
                <w:sz w:val="24"/>
                <w:szCs w:val="24"/>
                <w:u w:val="none"/>
                <w:vertAlign w:val="baseline"/>
                <w:lang w:eastAsia="zh-CN"/>
              </w:rPr>
            </w:pPr>
          </w:p>
          <w:p>
            <w:pPr>
              <w:jc w:val="center"/>
              <w:rPr>
                <w:rFonts w:hint="eastAsia" w:ascii="宋体" w:cs="Microsoft Sans Serif"/>
                <w:sz w:val="24"/>
                <w:szCs w:val="24"/>
                <w:u w:val="none"/>
                <w:vertAlign w:val="baseline"/>
                <w:lang w:eastAsia="zh-CN"/>
              </w:rPr>
            </w:pPr>
            <w:r>
              <w:rPr>
                <w:rFonts w:hint="eastAsia" w:ascii="宋体" w:cs="Microsoft Sans Serif"/>
                <w:sz w:val="24"/>
                <w:szCs w:val="24"/>
                <w:u w:val="none"/>
                <w:vertAlign w:val="baseline"/>
                <w:lang w:eastAsia="zh-CN"/>
              </w:rPr>
              <w:t>接收人</w:t>
            </w:r>
          </w:p>
        </w:tc>
        <w:tc>
          <w:tcPr>
            <w:tcW w:w="7148" w:type="dxa"/>
            <w:gridSpan w:val="2"/>
            <w:noWrap w:val="0"/>
            <w:vAlign w:val="top"/>
          </w:tcPr>
          <w:p>
            <w:pPr>
              <w:rPr>
                <w:rFonts w:hint="eastAsia" w:ascii="宋体" w:cs="Microsoft Sans Serif"/>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74" w:type="dxa"/>
            <w:noWrap w:val="0"/>
            <w:vAlign w:val="top"/>
          </w:tcPr>
          <w:p>
            <w:pPr>
              <w:jc w:val="center"/>
              <w:rPr>
                <w:rFonts w:hint="eastAsia" w:ascii="宋体" w:cs="Microsoft Sans Serif"/>
                <w:sz w:val="24"/>
                <w:szCs w:val="24"/>
                <w:u w:val="none"/>
                <w:vertAlign w:val="baseline"/>
                <w:lang w:eastAsia="zh-CN"/>
              </w:rPr>
            </w:pPr>
          </w:p>
          <w:p>
            <w:pPr>
              <w:jc w:val="center"/>
              <w:rPr>
                <w:rFonts w:hint="eastAsia" w:ascii="宋体" w:cs="Microsoft Sans Serif"/>
                <w:sz w:val="24"/>
                <w:szCs w:val="24"/>
                <w:u w:val="none"/>
                <w:vertAlign w:val="baseline"/>
                <w:lang w:eastAsia="zh-CN"/>
              </w:rPr>
            </w:pPr>
            <w:r>
              <w:rPr>
                <w:rFonts w:hint="eastAsia" w:ascii="宋体" w:cs="Microsoft Sans Serif"/>
                <w:sz w:val="24"/>
                <w:szCs w:val="24"/>
                <w:u w:val="none"/>
                <w:vertAlign w:val="baseline"/>
                <w:lang w:eastAsia="zh-CN"/>
              </w:rPr>
              <w:t>日期</w:t>
            </w:r>
          </w:p>
        </w:tc>
        <w:tc>
          <w:tcPr>
            <w:tcW w:w="7148" w:type="dxa"/>
            <w:gridSpan w:val="2"/>
            <w:noWrap w:val="0"/>
            <w:vAlign w:val="top"/>
          </w:tcPr>
          <w:p>
            <w:pPr>
              <w:rPr>
                <w:rFonts w:hint="eastAsia" w:ascii="宋体" w:cs="Microsoft Sans Serif"/>
                <w:sz w:val="24"/>
                <w:szCs w:val="24"/>
                <w:u w:val="none"/>
                <w:vertAlign w:val="baseline"/>
                <w:lang w:eastAsia="zh-CN"/>
              </w:rPr>
            </w:pPr>
          </w:p>
        </w:tc>
      </w:tr>
    </w:tbl>
    <w:p>
      <w:pPr>
        <w:keepNext w:val="0"/>
        <w:keepLines w:val="0"/>
        <w:pageBreakBefore w:val="0"/>
        <w:widowControl w:val="0"/>
        <w:wordWrap/>
        <w:overflowPunct/>
        <w:topLinePunct w:val="0"/>
        <w:bidi w:val="0"/>
        <w:adjustRightInd/>
        <w:snapToGrid/>
        <w:spacing w:line="520" w:lineRule="exact"/>
        <w:textAlignment w:val="auto"/>
        <w:rPr>
          <w:rFonts w:hint="eastAsia" w:ascii="宋体" w:hAnsi="宋体"/>
          <w:sz w:val="24"/>
          <w:szCs w:val="24"/>
          <w:u w:val="none"/>
        </w:rPr>
      </w:pPr>
    </w:p>
    <w:p>
      <w:pPr>
        <w:keepNext w:val="0"/>
        <w:keepLines w:val="0"/>
        <w:pageBreakBefore w:val="0"/>
        <w:widowControl w:val="0"/>
        <w:wordWrap/>
        <w:overflowPunct/>
        <w:topLinePunct w:val="0"/>
        <w:bidi w:val="0"/>
        <w:adjustRightInd/>
        <w:snapToGrid/>
        <w:spacing w:line="520" w:lineRule="exact"/>
        <w:textAlignment w:val="auto"/>
        <w:rPr>
          <w:rFonts w:hint="eastAsia" w:ascii="宋体" w:hAnsi="宋体"/>
          <w:sz w:val="24"/>
          <w:szCs w:val="24"/>
          <w:u w:val="none"/>
        </w:rPr>
      </w:pPr>
    </w:p>
    <w:p>
      <w:pPr>
        <w:keepNext w:val="0"/>
        <w:keepLines w:val="0"/>
        <w:pageBreakBefore w:val="0"/>
        <w:widowControl w:val="0"/>
        <w:wordWrap/>
        <w:overflowPunct/>
        <w:topLinePunct w:val="0"/>
        <w:bidi w:val="0"/>
        <w:adjustRightInd/>
        <w:snapToGrid/>
        <w:spacing w:line="520" w:lineRule="exact"/>
        <w:textAlignment w:val="auto"/>
        <w:rPr>
          <w:rFonts w:ascii="宋体" w:hAnsi="宋体"/>
          <w:sz w:val="24"/>
          <w:szCs w:val="24"/>
          <w:u w:val="none"/>
        </w:rPr>
      </w:pPr>
    </w:p>
    <w:p/>
    <w:p>
      <w:pPr>
        <w:pStyle w:val="2"/>
      </w:pPr>
    </w:p>
    <w:p>
      <w:pPr>
        <w:pStyle w:val="2"/>
        <w:rPr>
          <w:rFonts w:hint="eastAsia" w:ascii="宋体" w:hAnsi="宋体"/>
          <w:color w:val="000000"/>
          <w:sz w:val="24"/>
          <w:szCs w:val="24"/>
          <w:u w:val="none"/>
          <w:lang w:eastAsia="zh-CN"/>
        </w:rPr>
      </w:pPr>
      <w:r>
        <w:rPr>
          <w:rFonts w:hint="eastAsia" w:ascii="宋体" w:hAnsi="宋体"/>
          <w:color w:val="000000"/>
          <w:sz w:val="24"/>
          <w:szCs w:val="24"/>
          <w:u w:val="none"/>
          <w:lang w:eastAsia="zh-CN"/>
        </w:rPr>
        <w:t>附件2 ：《</w:t>
      </w:r>
      <w:r>
        <w:rPr>
          <w:rFonts w:hint="eastAsia" w:ascii="宋体" w:hAnsi="宋体"/>
          <w:color w:val="000000"/>
          <w:sz w:val="24"/>
          <w:szCs w:val="24"/>
          <w:u w:val="none"/>
          <w:lang w:val="en-US" w:eastAsia="zh-CN"/>
        </w:rPr>
        <w:t>分期</w:t>
      </w:r>
      <w:r>
        <w:rPr>
          <w:rFonts w:hint="eastAsia" w:ascii="宋体" w:hAnsi="宋体"/>
          <w:color w:val="000000"/>
          <w:sz w:val="24"/>
          <w:szCs w:val="24"/>
          <w:u w:val="none"/>
          <w:lang w:eastAsia="zh-CN"/>
        </w:rPr>
        <w:t>付款明细》</w:t>
      </w:r>
    </w:p>
    <w:p>
      <w:pPr>
        <w:pStyle w:val="2"/>
        <w:rPr>
          <w:rFonts w:hint="eastAsia" w:ascii="宋体" w:hAnsi="宋体"/>
          <w:color w:val="000000"/>
          <w:sz w:val="24"/>
          <w:szCs w:val="24"/>
          <w:u w:val="none"/>
          <w:lang w:eastAsia="zh-CN"/>
        </w:rPr>
      </w:pPr>
    </w:p>
    <w:tbl>
      <w:tblPr>
        <w:tblStyle w:val="5"/>
        <w:tblW w:w="7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0"/>
        <w:gridCol w:w="2660"/>
        <w:gridCol w:w="2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期数</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付款时间</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支付金额（元）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（首付款）</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2"/>
        <w:rPr>
          <w:rFonts w:hint="eastAsia" w:ascii="宋体" w:hAnsi="宋体"/>
          <w:color w:val="000000"/>
          <w:sz w:val="24"/>
          <w:szCs w:val="24"/>
          <w:u w:val="none"/>
          <w:lang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 w:name="Microsoft YaHei Light">
    <w:altName w:val="宋体"/>
    <w:panose1 w:val="00000000000000000000"/>
    <w:charset w:val="86"/>
    <w:family w:val="swiss"/>
    <w:pitch w:val="default"/>
    <w:sig w:usb0="00000000" w:usb1="00000000" w:usb2="00000016" w:usb3="00000000" w:csb0="0004001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TUxODQ5NGVhYTNjZTRhZWZiZDU3MWRkY2RlZTIifQ=="/>
  </w:docVars>
  <w:rsids>
    <w:rsidRoot w:val="1CAA0581"/>
    <w:rsid w:val="00F72CA9"/>
    <w:rsid w:val="06293905"/>
    <w:rsid w:val="06624721"/>
    <w:rsid w:val="0854278F"/>
    <w:rsid w:val="09542451"/>
    <w:rsid w:val="0A71587A"/>
    <w:rsid w:val="0D696CDD"/>
    <w:rsid w:val="11EC6B4C"/>
    <w:rsid w:val="132E255A"/>
    <w:rsid w:val="15D66ED9"/>
    <w:rsid w:val="15DB44F0"/>
    <w:rsid w:val="17301FBC"/>
    <w:rsid w:val="1B99253B"/>
    <w:rsid w:val="1CAA0581"/>
    <w:rsid w:val="1E7D7EF2"/>
    <w:rsid w:val="22A04AF7"/>
    <w:rsid w:val="26630E46"/>
    <w:rsid w:val="2CB847EB"/>
    <w:rsid w:val="2EEE2746"/>
    <w:rsid w:val="31462D0D"/>
    <w:rsid w:val="314E571E"/>
    <w:rsid w:val="35020CF9"/>
    <w:rsid w:val="40291830"/>
    <w:rsid w:val="40E41AD7"/>
    <w:rsid w:val="4D821D41"/>
    <w:rsid w:val="4DEB281B"/>
    <w:rsid w:val="580C3AB9"/>
    <w:rsid w:val="62FF66F4"/>
    <w:rsid w:val="6CA16A6E"/>
    <w:rsid w:val="71436346"/>
    <w:rsid w:val="727644F9"/>
    <w:rsid w:val="79B55907"/>
    <w:rsid w:val="7DAC7021"/>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both"/>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Subtitle"/>
    <w:basedOn w:val="1"/>
    <w:next w:val="1"/>
    <w:qFormat/>
    <w:uiPriority w:val="0"/>
    <w:pPr>
      <w:spacing w:before="240" w:after="60" w:line="312" w:lineRule="auto"/>
      <w:jc w:val="left"/>
      <w:outlineLvl w:val="1"/>
    </w:pPr>
    <w:rPr>
      <w:rFonts w:ascii="Calibri" w:hAnsi="Calibri" w:eastAsia="宋体" w:cs="Arial"/>
      <w:b/>
      <w:bCs/>
      <w:kern w:val="28"/>
      <w:sz w:val="24"/>
      <w:szCs w:val="32"/>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spacing w:line="432" w:lineRule="auto"/>
      <w:ind w:firstLine="400"/>
    </w:pPr>
    <w:rPr>
      <w:rFonts w:ascii="宋体" w:hAnsi="宋体" w:eastAsia="宋体" w:cs="宋体"/>
      <w:kern w:val="2"/>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2023-02-09T02:55:00Z</dcterms:created>
  <dc:creator>和丹</dc:creator>
  <cp:lastModifiedBy>和丹</cp:lastModifiedBy>
  <dcterms:modified xsi:type="dcterms:W3CDTF">2023-02-09T07:38:50Z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467C6A7D13664C31A0ED2DA2F9CA0EE1</vt:lpwstr>
  </property>
</Properties>
</file>