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8CA5B" w14:textId="028CF343" w:rsidR="008415B6" w:rsidRDefault="008F5431">
      <w:pPr>
        <w:spacing w:line="360" w:lineRule="auto"/>
        <w:jc w:val="center"/>
        <w:rPr>
          <w:rFonts w:ascii="宋体" w:eastAsia="宋体" w:hAnsi="宋体"/>
          <w:b/>
          <w:sz w:val="36"/>
          <w:szCs w:val="36"/>
        </w:rPr>
      </w:pPr>
      <w:r>
        <w:rPr>
          <w:rFonts w:ascii="宋体" w:eastAsia="宋体" w:hAnsi="宋体" w:hint="eastAsia"/>
          <w:b/>
          <w:sz w:val="36"/>
          <w:szCs w:val="36"/>
        </w:rPr>
        <w:t>补充协议</w:t>
      </w:r>
      <w:bookmarkStart w:id="0" w:name="_GoBack"/>
      <w:bookmarkEnd w:id="0"/>
    </w:p>
    <w:p w14:paraId="49F7CFC3" w14:textId="77777777" w:rsidR="008415B6" w:rsidRDefault="008F5431">
      <w:pPr>
        <w:spacing w:line="360" w:lineRule="auto"/>
        <w:rPr>
          <w:b/>
          <w:szCs w:val="21"/>
        </w:rPr>
      </w:pPr>
      <w:r>
        <w:rPr>
          <w:rFonts w:hint="eastAsia"/>
          <w:b/>
          <w:szCs w:val="21"/>
        </w:rPr>
        <w:t xml:space="preserve">                                                   </w:t>
      </w:r>
      <w:r>
        <w:rPr>
          <w:rFonts w:hint="eastAsia"/>
          <w:b/>
          <w:szCs w:val="21"/>
        </w:rPr>
        <w:t>协议编号：</w:t>
      </w:r>
      <w:r>
        <w:rPr>
          <w:rFonts w:hint="eastAsia"/>
          <w:b/>
          <w:szCs w:val="21"/>
        </w:rPr>
        <w:t xml:space="preserve"> </w:t>
      </w:r>
    </w:p>
    <w:p w14:paraId="42EA495A" w14:textId="77777777" w:rsidR="008415B6" w:rsidRDefault="008F5431">
      <w:pPr>
        <w:spacing w:line="360" w:lineRule="auto"/>
        <w:rPr>
          <w:b/>
          <w:color w:val="FFFFFF"/>
          <w:szCs w:val="21"/>
        </w:rPr>
      </w:pPr>
      <w:r>
        <w:rPr>
          <w:rFonts w:hint="eastAsia"/>
          <w:b/>
          <w:szCs w:val="21"/>
        </w:rPr>
        <w:t xml:space="preserve">                                                   </w:t>
      </w:r>
      <w:r>
        <w:rPr>
          <w:rFonts w:hint="eastAsia"/>
          <w:b/>
          <w:szCs w:val="21"/>
        </w:rPr>
        <w:t>合同日期：</w:t>
      </w:r>
      <w:r>
        <w:rPr>
          <w:rFonts w:hint="eastAsia"/>
          <w:b/>
          <w:szCs w:val="21"/>
        </w:rPr>
        <w:t>202</w:t>
      </w:r>
      <w:r>
        <w:rPr>
          <w:rFonts w:hint="eastAsia"/>
          <w:b/>
          <w:szCs w:val="21"/>
        </w:rPr>
        <w:t>5</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r>
        <w:rPr>
          <w:rFonts w:hint="eastAsia"/>
          <w:b/>
          <w:color w:val="FFFFFF"/>
          <w:szCs w:val="21"/>
        </w:rPr>
        <w:t xml:space="preserve"> </w:t>
      </w:r>
    </w:p>
    <w:p w14:paraId="310CCF8C" w14:textId="77777777" w:rsidR="008415B6" w:rsidRDefault="008415B6">
      <w:pPr>
        <w:spacing w:line="360" w:lineRule="auto"/>
        <w:jc w:val="center"/>
        <w:rPr>
          <w:rFonts w:ascii="宋体" w:eastAsia="宋体" w:hAnsi="宋体"/>
          <w:b/>
          <w:sz w:val="36"/>
          <w:szCs w:val="36"/>
        </w:rPr>
      </w:pPr>
    </w:p>
    <w:p w14:paraId="5382FD22" w14:textId="77777777" w:rsidR="008415B6" w:rsidRDefault="008F5431">
      <w:pPr>
        <w:spacing w:line="360" w:lineRule="auto"/>
        <w:jc w:val="left"/>
        <w:rPr>
          <w:rFonts w:ascii="宋体" w:eastAsia="宋体" w:hAnsi="宋体"/>
          <w:b/>
          <w:sz w:val="24"/>
          <w:szCs w:val="24"/>
        </w:rPr>
      </w:pPr>
      <w:r>
        <w:rPr>
          <w:rFonts w:ascii="宋体" w:eastAsia="宋体" w:hAnsi="宋体" w:hint="eastAsia"/>
          <w:b/>
          <w:sz w:val="24"/>
          <w:szCs w:val="24"/>
        </w:rPr>
        <w:t>甲方：</w:t>
      </w:r>
      <w:r>
        <w:rPr>
          <w:rFonts w:cs="Times New Roman" w:hint="eastAsia"/>
          <w:b/>
          <w:color w:val="FF0000"/>
          <w:sz w:val="24"/>
          <w:szCs w:val="24"/>
        </w:rPr>
        <w:t>XXXXXXXXX</w:t>
      </w:r>
      <w:r>
        <w:rPr>
          <w:rFonts w:cs="Times New Roman" w:hint="eastAsia"/>
          <w:b/>
          <w:color w:val="FF0000"/>
          <w:sz w:val="24"/>
          <w:szCs w:val="24"/>
        </w:rPr>
        <w:t>物流有限公司</w:t>
      </w:r>
      <w:r>
        <w:rPr>
          <w:rFonts w:ascii="宋体" w:eastAsia="宋体" w:hAnsi="宋体"/>
          <w:b/>
          <w:color w:val="FF0000"/>
          <w:sz w:val="24"/>
          <w:szCs w:val="24"/>
        </w:rPr>
        <w:t xml:space="preserve">     </w:t>
      </w:r>
      <w:r>
        <w:rPr>
          <w:rFonts w:ascii="宋体" w:eastAsia="宋体" w:hAnsi="宋体"/>
          <w:b/>
          <w:sz w:val="24"/>
          <w:szCs w:val="24"/>
        </w:rPr>
        <w:t xml:space="preserve">               </w:t>
      </w:r>
    </w:p>
    <w:p w14:paraId="6335E1EF" w14:textId="77777777" w:rsidR="008415B6" w:rsidRDefault="008F5431">
      <w:pPr>
        <w:spacing w:line="360" w:lineRule="auto"/>
        <w:jc w:val="left"/>
        <w:rPr>
          <w:rFonts w:ascii="宋体" w:eastAsia="宋体" w:hAnsi="宋体"/>
          <w:b/>
          <w:sz w:val="24"/>
          <w:szCs w:val="24"/>
        </w:rPr>
      </w:pPr>
      <w:r>
        <w:rPr>
          <w:rFonts w:ascii="宋体" w:eastAsia="宋体" w:hAnsi="宋体" w:hint="eastAsia"/>
          <w:b/>
          <w:sz w:val="24"/>
          <w:szCs w:val="24"/>
        </w:rPr>
        <w:t>乙方：</w:t>
      </w:r>
      <w:r>
        <w:rPr>
          <w:rFonts w:ascii="宋体" w:eastAsia="宋体" w:hAnsi="宋体"/>
          <w:b/>
          <w:sz w:val="24"/>
          <w:szCs w:val="24"/>
        </w:rPr>
        <w:t xml:space="preserve"> </w:t>
      </w:r>
    </w:p>
    <w:p w14:paraId="25296CD6" w14:textId="77777777" w:rsidR="008415B6" w:rsidRDefault="008415B6">
      <w:pPr>
        <w:spacing w:line="360" w:lineRule="auto"/>
        <w:jc w:val="left"/>
        <w:rPr>
          <w:rFonts w:ascii="宋体" w:eastAsia="宋体" w:hAnsi="宋体"/>
          <w:sz w:val="24"/>
          <w:szCs w:val="24"/>
        </w:rPr>
      </w:pPr>
    </w:p>
    <w:p w14:paraId="41410D82" w14:textId="77777777" w:rsidR="008415B6" w:rsidRDefault="008F543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甲方与乙方于</w:t>
      </w:r>
      <w:r>
        <w:rPr>
          <w:rFonts w:ascii="宋体" w:eastAsia="宋体" w:hAnsi="宋体" w:hint="eastAsia"/>
          <w:sz w:val="24"/>
          <w:szCs w:val="24"/>
          <w:u w:val="single"/>
        </w:rPr>
        <w:t>20</w:t>
      </w:r>
      <w:r>
        <w:rPr>
          <w:rFonts w:ascii="宋体" w:eastAsia="宋体" w:hAnsi="宋体"/>
          <w:sz w:val="24"/>
          <w:szCs w:val="24"/>
          <w:u w:val="single"/>
        </w:rPr>
        <w:t xml:space="preserve">2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日签订了关于货物运输</w:t>
      </w:r>
      <w:r>
        <w:rPr>
          <w:rFonts w:ascii="宋体" w:eastAsia="宋体" w:hAnsi="宋体" w:hint="eastAsia"/>
          <w:sz w:val="24"/>
          <w:szCs w:val="24"/>
        </w:rPr>
        <w:t>/</w:t>
      </w:r>
      <w:r>
        <w:rPr>
          <w:rFonts w:ascii="宋体" w:eastAsia="宋体" w:hAnsi="宋体" w:hint="eastAsia"/>
          <w:sz w:val="24"/>
          <w:szCs w:val="24"/>
        </w:rPr>
        <w:t>仓储及相关服务的《</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》（合同有效期：</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日起至</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日止</w:t>
      </w:r>
      <w:commentRangeStart w:id="1"/>
      <w:commentRangeEnd w:id="1"/>
      <w:r>
        <w:rPr>
          <w:rStyle w:val="af0"/>
        </w:rPr>
        <w:commentReference w:id="1"/>
      </w:r>
      <w:r>
        <w:rPr>
          <w:rFonts w:ascii="宋体" w:eastAsia="宋体" w:hAnsi="宋体" w:hint="eastAsia"/>
          <w:sz w:val="24"/>
          <w:szCs w:val="24"/>
        </w:rPr>
        <w:t>，</w:t>
      </w:r>
      <w:r>
        <w:rPr>
          <w:rFonts w:ascii="宋体" w:eastAsia="宋体" w:hAnsi="宋体"/>
          <w:sz w:val="24"/>
          <w:szCs w:val="24"/>
        </w:rPr>
        <w:t>合同</w:t>
      </w:r>
      <w:r>
        <w:rPr>
          <w:rFonts w:ascii="宋体" w:eastAsia="宋体" w:hAnsi="宋体" w:hint="eastAsia"/>
          <w:sz w:val="24"/>
          <w:szCs w:val="24"/>
        </w:rPr>
        <w:t>编</w:t>
      </w:r>
      <w:r>
        <w:rPr>
          <w:rFonts w:ascii="宋体" w:eastAsia="宋体" w:hAnsi="宋体"/>
          <w:sz w:val="24"/>
          <w:szCs w:val="24"/>
        </w:rPr>
        <w:t>号为：</w:t>
      </w:r>
      <w:r>
        <w:rPr>
          <w:rFonts w:ascii="宋体" w:eastAsia="宋体" w:hAnsi="宋体"/>
          <w:sz w:val="24"/>
          <w:szCs w:val="24"/>
          <w:u w:val="single"/>
        </w:rPr>
        <w:t xml:space="preserve">             </w:t>
      </w:r>
      <w:r>
        <w:rPr>
          <w:rFonts w:ascii="宋体" w:eastAsia="宋体" w:hAnsi="宋体" w:hint="eastAsia"/>
          <w:sz w:val="24"/>
          <w:szCs w:val="24"/>
        </w:rPr>
        <w:t>，以下简称“原合同”），现双方协商一致，对原合同作如下补充：</w:t>
      </w:r>
      <w:r>
        <w:rPr>
          <w:rFonts w:ascii="宋体" w:eastAsia="宋体" w:hAnsi="宋体" w:hint="eastAsia"/>
          <w:sz w:val="24"/>
          <w:szCs w:val="24"/>
        </w:rPr>
        <w:t xml:space="preserve"> </w:t>
      </w:r>
    </w:p>
    <w:p w14:paraId="23716306" w14:textId="77777777" w:rsidR="008415B6" w:rsidRDefault="008F5431">
      <w:pPr>
        <w:pStyle w:val="af1"/>
        <w:spacing w:line="360" w:lineRule="auto"/>
        <w:ind w:left="480" w:firstLineChars="0" w:hanging="480"/>
        <w:rPr>
          <w:rFonts w:ascii="宋体" w:eastAsia="宋体" w:hAnsi="宋体"/>
          <w:sz w:val="24"/>
          <w:szCs w:val="24"/>
        </w:rPr>
      </w:pPr>
      <w:r>
        <w:rPr>
          <w:rFonts w:ascii="宋体" w:eastAsia="宋体" w:hAnsi="宋体"/>
          <w:sz w:val="24"/>
          <w:szCs w:val="24"/>
        </w:rPr>
        <w:t>一、</w:t>
      </w: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基于双方良好的合作，现扩展双方合作范围：新增合作项目《</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项目》，业务范围、操作要求和收费标准详见附件一《运配线路价格表》、附件二《</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项目操作</w:t>
      </w:r>
      <w:r>
        <w:rPr>
          <w:rFonts w:ascii="宋体" w:eastAsia="宋体" w:hAnsi="宋体" w:hint="eastAsia"/>
          <w:sz w:val="24"/>
          <w:szCs w:val="24"/>
        </w:rPr>
        <w:t>SOP</w:t>
      </w:r>
      <w:r>
        <w:rPr>
          <w:rFonts w:ascii="宋体" w:eastAsia="宋体" w:hAnsi="宋体" w:hint="eastAsia"/>
          <w:sz w:val="24"/>
          <w:szCs w:val="24"/>
        </w:rPr>
        <w:t>》，</w:t>
      </w:r>
      <w:commentRangeStart w:id="2"/>
      <w:r>
        <w:rPr>
          <w:rFonts w:ascii="宋体" w:eastAsia="宋体" w:hAnsi="宋体" w:hint="eastAsia"/>
          <w:sz w:val="24"/>
          <w:szCs w:val="24"/>
        </w:rPr>
        <w:t>新增项目的合作期限与原合同保持一致</w:t>
      </w:r>
      <w:r>
        <w:rPr>
          <w:rFonts w:ascii="宋体" w:eastAsia="宋体" w:hAnsi="宋体" w:hint="eastAsia"/>
          <w:sz w:val="24"/>
          <w:szCs w:val="24"/>
        </w:rPr>
        <w:t>/</w:t>
      </w:r>
      <w:r>
        <w:rPr>
          <w:rFonts w:ascii="宋体" w:eastAsia="宋体" w:hAnsi="宋体" w:hint="eastAsia"/>
          <w:sz w:val="24"/>
          <w:szCs w:val="24"/>
        </w:rPr>
        <w:t>新增项目的合作期限为：</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日起至</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日止</w:t>
      </w:r>
      <w:commentRangeEnd w:id="2"/>
      <w:r>
        <w:rPr>
          <w:rStyle w:val="af0"/>
        </w:rPr>
        <w:commentReference w:id="2"/>
      </w:r>
      <w:r>
        <w:rPr>
          <w:rFonts w:ascii="宋体" w:eastAsia="宋体" w:hAnsi="宋体" w:hint="eastAsia"/>
          <w:sz w:val="24"/>
          <w:szCs w:val="24"/>
        </w:rPr>
        <w:t>。</w:t>
      </w:r>
    </w:p>
    <w:p w14:paraId="5F487C65" w14:textId="77777777" w:rsidR="008415B6" w:rsidRDefault="008F5431">
      <w:pPr>
        <w:pStyle w:val="af1"/>
        <w:spacing w:line="360" w:lineRule="auto"/>
        <w:ind w:left="480" w:firstLineChars="0" w:firstLine="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基于双方良好的合作，现调整原合同合作范围：原合作《</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项目》，业务范围、操作要求和收费标准详见附件一《运配线路价</w:t>
      </w:r>
      <w:r>
        <w:rPr>
          <w:rFonts w:ascii="宋体" w:eastAsia="宋体" w:hAnsi="宋体" w:hint="eastAsia"/>
          <w:sz w:val="24"/>
          <w:szCs w:val="24"/>
        </w:rPr>
        <w:t>格表》、附件二《</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项目操作</w:t>
      </w:r>
      <w:r>
        <w:rPr>
          <w:rFonts w:ascii="宋体" w:eastAsia="宋体" w:hAnsi="宋体" w:hint="eastAsia"/>
          <w:sz w:val="24"/>
          <w:szCs w:val="24"/>
        </w:rPr>
        <w:t>SOP</w:t>
      </w:r>
      <w:r>
        <w:rPr>
          <w:rFonts w:ascii="宋体" w:eastAsia="宋体" w:hAnsi="宋体" w:hint="eastAsia"/>
          <w:sz w:val="24"/>
          <w:szCs w:val="24"/>
        </w:rPr>
        <w:t>》。</w:t>
      </w:r>
    </w:p>
    <w:p w14:paraId="7AD9103F" w14:textId="77777777" w:rsidR="008415B6" w:rsidRDefault="008F5431">
      <w:pPr>
        <w:pStyle w:val="af1"/>
        <w:spacing w:line="360" w:lineRule="auto"/>
        <w:ind w:left="480" w:firstLineChars="0" w:firstLine="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基于双方良好的合作，现调整原合同账期：原合作《</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项目》，调整原合作项目业务账期。</w:t>
      </w:r>
    </w:p>
    <w:p w14:paraId="74512DC1" w14:textId="77777777" w:rsidR="008415B6" w:rsidRDefault="008F5431">
      <w:pPr>
        <w:pStyle w:val="af1"/>
        <w:spacing w:line="360" w:lineRule="auto"/>
        <w:ind w:left="480" w:firstLineChars="0" w:firstLine="0"/>
        <w:rPr>
          <w:rFonts w:ascii="宋体" w:eastAsia="宋体" w:hAnsi="宋体"/>
          <w:sz w:val="24"/>
          <w:szCs w:val="24"/>
        </w:rPr>
      </w:pPr>
      <w:r>
        <w:rPr>
          <w:rFonts w:ascii="宋体" w:eastAsia="宋体" w:hAnsi="宋体"/>
          <w:sz w:val="24"/>
          <w:szCs w:val="24"/>
        </w:rPr>
        <w:t>4.</w:t>
      </w:r>
      <w:commentRangeStart w:id="3"/>
      <w:r>
        <w:rPr>
          <w:rFonts w:ascii="宋体" w:eastAsia="宋体" w:hAnsi="宋体" w:hint="eastAsia"/>
          <w:sz w:val="24"/>
          <w:szCs w:val="24"/>
        </w:rPr>
        <w:t>基于双方友好协商，现调整原合同有效期，</w:t>
      </w:r>
      <w:commentRangeEnd w:id="3"/>
      <w:r>
        <w:rPr>
          <w:rStyle w:val="af0"/>
        </w:rPr>
        <w:commentReference w:id="3"/>
      </w:r>
      <w:r>
        <w:rPr>
          <w:rFonts w:ascii="宋体" w:eastAsia="宋体" w:hAnsi="宋体" w:hint="eastAsia"/>
          <w:sz w:val="24"/>
          <w:szCs w:val="24"/>
        </w:rPr>
        <w:t>调整后的合同有效期为：</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日起至</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日止。</w:t>
      </w:r>
    </w:p>
    <w:p w14:paraId="06E3CB17" w14:textId="77777777" w:rsidR="008415B6" w:rsidRDefault="008F5431">
      <w:pPr>
        <w:pStyle w:val="af1"/>
        <w:spacing w:line="360" w:lineRule="auto"/>
        <w:ind w:left="480" w:firstLineChars="0" w:firstLine="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commentRangeStart w:id="4"/>
      <w:r>
        <w:rPr>
          <w:rFonts w:ascii="宋体" w:eastAsia="宋体" w:hAnsi="宋体" w:hint="eastAsia"/>
          <w:sz w:val="24"/>
          <w:szCs w:val="24"/>
        </w:rPr>
        <w:t>基于双方友好协商，现调整</w:t>
      </w:r>
      <w:r>
        <w:rPr>
          <w:rFonts w:ascii="宋体" w:eastAsia="宋体" w:hAnsi="宋体"/>
          <w:sz w:val="24"/>
          <w:szCs w:val="24"/>
          <w:u w:val="single"/>
        </w:rPr>
        <w:t xml:space="preserve">   </w:t>
      </w:r>
      <w:r>
        <w:rPr>
          <w:rFonts w:ascii="宋体" w:eastAsia="宋体" w:hAnsi="宋体" w:hint="eastAsia"/>
          <w:sz w:val="24"/>
          <w:szCs w:val="24"/>
        </w:rPr>
        <w:t>项目合作期限，</w:t>
      </w:r>
      <w:commentRangeEnd w:id="4"/>
      <w:r>
        <w:rPr>
          <w:rStyle w:val="af0"/>
        </w:rPr>
        <w:commentReference w:id="4"/>
      </w:r>
      <w:r>
        <w:rPr>
          <w:rFonts w:ascii="宋体" w:eastAsia="宋体" w:hAnsi="宋体" w:hint="eastAsia"/>
          <w:sz w:val="24"/>
          <w:szCs w:val="24"/>
        </w:rPr>
        <w:t>调整后的合作期限为</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日起至</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日止。</w:t>
      </w:r>
    </w:p>
    <w:p w14:paraId="61B4605E" w14:textId="77777777" w:rsidR="008415B6" w:rsidRDefault="008F5431">
      <w:pPr>
        <w:pStyle w:val="af1"/>
        <w:spacing w:line="360" w:lineRule="auto"/>
        <w:ind w:left="480" w:firstLineChars="0" w:hanging="480"/>
        <w:rPr>
          <w:rFonts w:ascii="宋体" w:eastAsia="宋体" w:hAnsi="宋体"/>
          <w:sz w:val="24"/>
          <w:szCs w:val="24"/>
        </w:rPr>
      </w:pPr>
      <w:r>
        <w:rPr>
          <w:rFonts w:ascii="宋体" w:eastAsia="宋体" w:hAnsi="宋体"/>
          <w:sz w:val="24"/>
          <w:szCs w:val="24"/>
        </w:rPr>
        <w:t>二、</w:t>
      </w: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本补充协议作为原合同的一部分，新增项目的业务范围、操作要求和收费标准、合作期限仅适用于本协议所述项目，不对原合同其他项目产生变更。本协议未约定的，按照原合同执行。</w:t>
      </w:r>
    </w:p>
    <w:p w14:paraId="5FE1D515" w14:textId="77777777" w:rsidR="008415B6" w:rsidRDefault="008F5431">
      <w:pPr>
        <w:pStyle w:val="af1"/>
        <w:spacing w:line="360" w:lineRule="auto"/>
        <w:ind w:left="480" w:firstLineChars="0" w:firstLine="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本补充协议作为原合同的一部分，重新约定原项目的收费标准（在原项目</w:t>
      </w:r>
      <w:r>
        <w:rPr>
          <w:rFonts w:ascii="宋体" w:eastAsia="宋体" w:hAnsi="宋体" w:hint="eastAsia"/>
          <w:sz w:val="24"/>
          <w:szCs w:val="24"/>
        </w:rPr>
        <w:lastRenderedPageBreak/>
        <w:t>的收费标准基础上新增价格）仅适用于本协议所述项目，不对原合同其他项目产生变更。本协议未约定的，按照原合同执行。</w:t>
      </w:r>
    </w:p>
    <w:p w14:paraId="75B865C9" w14:textId="77777777" w:rsidR="008415B6" w:rsidRDefault="008F5431">
      <w:pPr>
        <w:pStyle w:val="af1"/>
        <w:spacing w:line="360" w:lineRule="auto"/>
        <w:ind w:left="480" w:firstLineChars="0" w:firstLine="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本补充协议作为原合同的一部分</w:t>
      </w:r>
      <w:commentRangeStart w:id="5"/>
      <w:r>
        <w:rPr>
          <w:rFonts w:ascii="宋体" w:eastAsia="宋体" w:hAnsi="宋体" w:hint="eastAsia"/>
          <w:sz w:val="24"/>
          <w:szCs w:val="24"/>
        </w:rPr>
        <w:t>，仅对账期</w:t>
      </w:r>
      <w:commentRangeEnd w:id="5"/>
      <w:r>
        <w:rPr>
          <w:rStyle w:val="af0"/>
        </w:rPr>
        <w:commentReference w:id="5"/>
      </w:r>
      <w:r>
        <w:rPr>
          <w:rFonts w:ascii="宋体" w:eastAsia="宋体" w:hAnsi="宋体" w:hint="eastAsia"/>
          <w:sz w:val="24"/>
          <w:szCs w:val="24"/>
        </w:rPr>
        <w:t>进行调整，且适用于本协议所</w:t>
      </w:r>
      <w:r>
        <w:rPr>
          <w:rFonts w:ascii="宋体" w:eastAsia="宋体" w:hAnsi="宋体" w:hint="eastAsia"/>
          <w:sz w:val="24"/>
          <w:szCs w:val="24"/>
          <w:highlight w:val="lightGray"/>
        </w:rPr>
        <w:t>述项目，不对原合同其他项目产生变更。本协议未约定的，按照原合同执行。</w:t>
      </w:r>
    </w:p>
    <w:p w14:paraId="49E04168" w14:textId="77777777" w:rsidR="008415B6" w:rsidRDefault="008F5431">
      <w:pPr>
        <w:pStyle w:val="af1"/>
        <w:spacing w:line="360" w:lineRule="auto"/>
        <w:ind w:left="480" w:firstLineChars="0" w:firstLine="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本补充协议作为原合同的一部分，重新约定原合同有效期，本协议未约定的，按照原合同执行。</w:t>
      </w:r>
    </w:p>
    <w:p w14:paraId="3B39FC36" w14:textId="77777777" w:rsidR="008415B6" w:rsidRDefault="008F5431">
      <w:pPr>
        <w:pStyle w:val="af1"/>
        <w:spacing w:line="360" w:lineRule="auto"/>
        <w:ind w:left="480" w:firstLineChars="0" w:firstLine="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本补充协议作为原合同的一部分，仅对</w:t>
      </w:r>
      <w:r>
        <w:rPr>
          <w:rFonts w:ascii="宋体" w:eastAsia="宋体" w:hAnsi="宋体"/>
          <w:sz w:val="24"/>
          <w:szCs w:val="24"/>
          <w:u w:val="single"/>
        </w:rPr>
        <w:t xml:space="preserve">   </w:t>
      </w:r>
      <w:r>
        <w:rPr>
          <w:rFonts w:ascii="宋体" w:eastAsia="宋体" w:hAnsi="宋体" w:hint="eastAsia"/>
          <w:sz w:val="24"/>
          <w:szCs w:val="24"/>
        </w:rPr>
        <w:t>项目合作期限进行调整，且适用于本协议所述项目，不对原合同其他项目产生变更，本协议未约定的，按照原合同执行。</w:t>
      </w:r>
    </w:p>
    <w:p w14:paraId="3A8D7DC2" w14:textId="77777777" w:rsidR="008415B6" w:rsidRDefault="008F5431">
      <w:pPr>
        <w:pStyle w:val="af1"/>
        <w:spacing w:line="360" w:lineRule="auto"/>
        <w:ind w:left="480" w:firstLineChars="0" w:hanging="480"/>
        <w:rPr>
          <w:rFonts w:ascii="宋体" w:eastAsia="宋体" w:hAnsi="宋体"/>
          <w:sz w:val="24"/>
          <w:szCs w:val="24"/>
        </w:rPr>
      </w:pPr>
      <w:r>
        <w:rPr>
          <w:rFonts w:ascii="宋体" w:eastAsia="宋体" w:hAnsi="宋体"/>
          <w:sz w:val="24"/>
          <w:szCs w:val="24"/>
        </w:rPr>
        <w:t>三、</w:t>
      </w:r>
      <w:r>
        <w:rPr>
          <w:rFonts w:ascii="宋体" w:eastAsia="宋体" w:hAnsi="宋体" w:hint="eastAsia"/>
          <w:sz w:val="24"/>
          <w:szCs w:val="24"/>
        </w:rPr>
        <w:t>本协议自双方盖章之日起生效，如本协议所涉项目合作期限超出原合同期间的，该项目合作期限以本协议为准，本协议未约定的条款，按照原合同标准执行。</w:t>
      </w:r>
    </w:p>
    <w:p w14:paraId="611E42A8" w14:textId="77777777" w:rsidR="008415B6" w:rsidRDefault="008F5431">
      <w:pPr>
        <w:spacing w:line="360" w:lineRule="auto"/>
        <w:ind w:left="480" w:hangingChars="200" w:hanging="480"/>
        <w:rPr>
          <w:rFonts w:ascii="宋体" w:eastAsia="宋体" w:hAnsi="宋体" w:cs="宋体"/>
          <w:color w:val="0000FF"/>
          <w:sz w:val="24"/>
          <w:szCs w:val="24"/>
        </w:rPr>
      </w:pPr>
      <w:r>
        <w:rPr>
          <w:rFonts w:ascii="宋体" w:eastAsia="宋体" w:hAnsi="宋体" w:cs="宋体" w:hint="eastAsia"/>
          <w:sz w:val="24"/>
          <w:szCs w:val="24"/>
        </w:rPr>
        <w:t>四、</w:t>
      </w:r>
      <w:r>
        <w:rPr>
          <w:rFonts w:ascii="宋体" w:eastAsia="宋体" w:hAnsi="宋体" w:cs="宋体" w:hint="eastAsia"/>
          <w:sz w:val="24"/>
          <w:szCs w:val="24"/>
        </w:rPr>
        <w:t>结算方式</w:t>
      </w:r>
      <w:r>
        <w:rPr>
          <w:rFonts w:ascii="宋体" w:eastAsia="宋体" w:hAnsi="宋体" w:cs="宋体" w:hint="eastAsia"/>
          <w:sz w:val="24"/>
          <w:szCs w:val="24"/>
        </w:rPr>
        <w:t>：</w:t>
      </w:r>
      <w:r>
        <w:rPr>
          <w:rFonts w:ascii="宋体" w:eastAsia="宋体" w:hAnsi="宋体" w:cs="宋体" w:hint="eastAsia"/>
          <w:sz w:val="24"/>
          <w:szCs w:val="24"/>
        </w:rPr>
        <w:t>乙方依据回单移交明细，应当于每月第【</w:t>
      </w:r>
      <w:r>
        <w:rPr>
          <w:rFonts w:ascii="宋体" w:eastAsia="宋体" w:hAnsi="宋体" w:cs="宋体" w:hint="eastAsia"/>
          <w:sz w:val="24"/>
          <w:szCs w:val="24"/>
        </w:rPr>
        <w:t>5</w:t>
      </w:r>
      <w:r>
        <w:rPr>
          <w:rFonts w:ascii="宋体" w:eastAsia="宋体" w:hAnsi="宋体" w:cs="宋体" w:hint="eastAsia"/>
          <w:sz w:val="24"/>
          <w:szCs w:val="24"/>
        </w:rPr>
        <w:t>】</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自然日前将上月服务费的《对账单》、签收单、</w:t>
      </w:r>
      <w:r>
        <w:rPr>
          <w:rFonts w:ascii="宋体" w:eastAsia="宋体" w:hAnsi="宋体" w:cs="宋体" w:hint="eastAsia"/>
          <w:sz w:val="24"/>
          <w:szCs w:val="24"/>
        </w:rPr>
        <w:t>GPS</w:t>
      </w:r>
      <w:r>
        <w:rPr>
          <w:rFonts w:ascii="宋体" w:eastAsia="宋体" w:hAnsi="宋体" w:cs="宋体" w:hint="eastAsia"/>
          <w:sz w:val="24"/>
          <w:szCs w:val="24"/>
        </w:rPr>
        <w:t>数据（运输里程数）等资料</w:t>
      </w:r>
      <w:r>
        <w:rPr>
          <w:rFonts w:ascii="宋体" w:eastAsia="宋体" w:hAnsi="宋体" w:cs="宋体" w:hint="eastAsia"/>
          <w:sz w:val="24"/>
          <w:szCs w:val="24"/>
        </w:rPr>
        <w:t>上传至运荔枝平台</w:t>
      </w:r>
      <w:r>
        <w:rPr>
          <w:rFonts w:ascii="宋体" w:eastAsia="宋体" w:hAnsi="宋体" w:cs="宋体" w:hint="eastAsia"/>
          <w:sz w:val="24"/>
          <w:szCs w:val="24"/>
        </w:rPr>
        <w:t>，《对账单》应严格按照甲方</w:t>
      </w:r>
      <w:r>
        <w:rPr>
          <w:rFonts w:ascii="宋体" w:eastAsia="宋体" w:hAnsi="宋体" w:cs="宋体" w:hint="eastAsia"/>
          <w:sz w:val="24"/>
          <w:szCs w:val="24"/>
        </w:rPr>
        <w:t>及运荔枝平台</w:t>
      </w:r>
      <w:r>
        <w:rPr>
          <w:rFonts w:ascii="宋体" w:eastAsia="宋体" w:hAnsi="宋体" w:cs="宋体" w:hint="eastAsia"/>
          <w:sz w:val="24"/>
          <w:szCs w:val="24"/>
        </w:rPr>
        <w:t>规定的格式。</w:t>
      </w:r>
      <w:r>
        <w:rPr>
          <w:rFonts w:ascii="宋体" w:eastAsia="宋体" w:hAnsi="宋体" w:cs="宋体" w:hint="eastAsia"/>
          <w:sz w:val="24"/>
          <w:szCs w:val="24"/>
        </w:rPr>
        <w:t>乙</w:t>
      </w:r>
      <w:r>
        <w:rPr>
          <w:rFonts w:ascii="宋体" w:eastAsia="宋体" w:hAnsi="宋体" w:cs="宋体" w:hint="eastAsia"/>
          <w:sz w:val="24"/>
          <w:szCs w:val="24"/>
        </w:rPr>
        <w:t>方应当在【次月</w:t>
      </w:r>
      <w:r>
        <w:rPr>
          <w:rFonts w:ascii="宋体" w:eastAsia="宋体" w:hAnsi="宋体" w:cs="宋体" w:hint="eastAsia"/>
          <w:sz w:val="24"/>
          <w:szCs w:val="24"/>
        </w:rPr>
        <w:t>10</w:t>
      </w:r>
      <w:r>
        <w:rPr>
          <w:rFonts w:ascii="宋体" w:eastAsia="宋体" w:hAnsi="宋体" w:cs="宋体" w:hint="eastAsia"/>
          <w:sz w:val="24"/>
          <w:szCs w:val="24"/>
        </w:rPr>
        <w:t>日前】完成</w:t>
      </w:r>
      <w:r>
        <w:rPr>
          <w:rFonts w:ascii="宋体" w:eastAsia="宋体" w:hAnsi="宋体" w:cs="宋体" w:hint="eastAsia"/>
          <w:sz w:val="24"/>
          <w:szCs w:val="24"/>
        </w:rPr>
        <w:t>资料上传</w:t>
      </w:r>
      <w:r>
        <w:rPr>
          <w:rFonts w:ascii="宋体" w:eastAsia="宋体" w:hAnsi="宋体" w:cs="宋体" w:hint="eastAsia"/>
          <w:sz w:val="24"/>
          <w:szCs w:val="24"/>
        </w:rPr>
        <w:t>，乙方未提交、延期提交相关签收单、</w:t>
      </w:r>
      <w:r>
        <w:rPr>
          <w:rFonts w:ascii="宋体" w:eastAsia="宋体" w:hAnsi="宋体" w:cs="宋体" w:hint="eastAsia"/>
          <w:sz w:val="24"/>
          <w:szCs w:val="24"/>
        </w:rPr>
        <w:t>GPS</w:t>
      </w:r>
      <w:r>
        <w:rPr>
          <w:rFonts w:ascii="宋体" w:eastAsia="宋体" w:hAnsi="宋体" w:cs="宋体" w:hint="eastAsia"/>
          <w:sz w:val="24"/>
          <w:szCs w:val="24"/>
        </w:rPr>
        <w:t>数据（运输里程数）等资料或《对账单》不符合甲方</w:t>
      </w:r>
      <w:r>
        <w:rPr>
          <w:rFonts w:ascii="宋体" w:eastAsia="宋体" w:hAnsi="宋体" w:cs="宋体" w:hint="eastAsia"/>
          <w:sz w:val="24"/>
          <w:szCs w:val="24"/>
        </w:rPr>
        <w:t>及运荔枝平台</w:t>
      </w:r>
      <w:r>
        <w:rPr>
          <w:rFonts w:ascii="宋体" w:eastAsia="宋体" w:hAnsi="宋体" w:cs="宋体" w:hint="eastAsia"/>
          <w:sz w:val="24"/>
          <w:szCs w:val="24"/>
        </w:rPr>
        <w:t>要求的，甲方有权不予对账，对于对账争议的部分，可延迟至下个对账周期进行处理。双方确认无异议后，乙方应于【</w:t>
      </w:r>
      <w:r>
        <w:rPr>
          <w:rFonts w:ascii="宋体" w:eastAsia="宋体" w:hAnsi="宋体" w:cs="宋体" w:hint="eastAsia"/>
          <w:sz w:val="24"/>
          <w:szCs w:val="24"/>
        </w:rPr>
        <w:t>5</w:t>
      </w:r>
      <w:r>
        <w:rPr>
          <w:rFonts w:ascii="宋体" w:eastAsia="宋体" w:hAnsi="宋体" w:cs="宋体" w:hint="eastAsia"/>
          <w:sz w:val="24"/>
          <w:szCs w:val="24"/>
        </w:rPr>
        <w:t>】</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自然日内开具甲方认可的发票寄给甲方</w:t>
      </w:r>
      <w:r>
        <w:rPr>
          <w:rFonts w:ascii="宋体" w:eastAsia="宋体" w:hAnsi="宋体" w:cs="宋体" w:hint="eastAsia"/>
          <w:sz w:val="24"/>
          <w:szCs w:val="24"/>
        </w:rPr>
        <w:t>，</w:t>
      </w:r>
      <w:r>
        <w:rPr>
          <w:rFonts w:ascii="宋体" w:eastAsia="宋体" w:hAnsi="宋体" w:cs="宋体" w:hint="eastAsia"/>
          <w:sz w:val="24"/>
          <w:szCs w:val="24"/>
          <w:highlight w:val="yellow"/>
        </w:rPr>
        <w:t>并在运荔枝系统内进行发票的上传及确认</w:t>
      </w:r>
      <w:r>
        <w:rPr>
          <w:rFonts w:ascii="宋体" w:eastAsia="宋体" w:hAnsi="宋体" w:cs="宋体" w:hint="eastAsia"/>
          <w:sz w:val="24"/>
          <w:szCs w:val="24"/>
        </w:rPr>
        <w:t>。</w:t>
      </w:r>
      <w:r>
        <w:rPr>
          <w:rFonts w:ascii="宋体" w:eastAsia="宋体" w:hAnsi="宋体" w:cs="宋体" w:hint="eastAsia"/>
          <w:sz w:val="24"/>
          <w:szCs w:val="24"/>
        </w:rPr>
        <w:t>乙</w:t>
      </w:r>
      <w:r>
        <w:rPr>
          <w:rFonts w:ascii="宋体" w:eastAsia="宋体" w:hAnsi="宋体" w:cs="宋体" w:hint="eastAsia"/>
          <w:sz w:val="24"/>
          <w:szCs w:val="24"/>
        </w:rPr>
        <w:t>方应自行操作系统完成结算资料上传，若乙方因操作不当或信息录入错误产生的任何差异由乙方自行承担责任。</w:t>
      </w:r>
    </w:p>
    <w:p w14:paraId="60F0164C" w14:textId="77777777" w:rsidR="008415B6" w:rsidRDefault="008F5431">
      <w:pPr>
        <w:spacing w:line="360" w:lineRule="auto"/>
        <w:ind w:firstLineChars="200" w:firstLine="480"/>
        <w:rPr>
          <w:rFonts w:ascii="宋体" w:eastAsia="宋体" w:hAnsi="宋体" w:cs="宋体"/>
          <w:sz w:val="24"/>
          <w:szCs w:val="24"/>
          <w:highlight w:val="yellow"/>
        </w:rPr>
      </w:pPr>
      <w:r>
        <w:rPr>
          <w:rFonts w:ascii="宋体" w:eastAsia="宋体" w:hAnsi="宋体" w:cs="宋体" w:hint="eastAsia"/>
          <w:sz w:val="24"/>
          <w:szCs w:val="24"/>
          <w:highlight w:val="yellow"/>
        </w:rPr>
        <w:t>3.</w:t>
      </w:r>
      <w:r>
        <w:rPr>
          <w:rFonts w:ascii="宋体" w:eastAsia="宋体" w:hAnsi="宋体" w:cs="宋体" w:hint="eastAsia"/>
          <w:sz w:val="24"/>
          <w:szCs w:val="24"/>
          <w:highlight w:val="yellow"/>
        </w:rPr>
        <w:t>4</w:t>
      </w:r>
      <w:r>
        <w:rPr>
          <w:rFonts w:ascii="宋体" w:eastAsia="宋体" w:hAnsi="宋体" w:cs="宋体" w:hint="eastAsia"/>
          <w:sz w:val="24"/>
          <w:szCs w:val="24"/>
          <w:highlight w:val="yellow"/>
        </w:rPr>
        <w:t>甲方应当在收到乙方开具的合法、有效的增值税专用发票后</w:t>
      </w:r>
      <w:r>
        <w:rPr>
          <w:rFonts w:ascii="宋体" w:eastAsia="宋体" w:hAnsi="宋体" w:cs="宋体" w:hint="eastAsia"/>
          <w:sz w:val="24"/>
          <w:szCs w:val="24"/>
          <w:highlight w:val="yellow"/>
        </w:rPr>
        <w:t>,</w:t>
      </w:r>
      <w:r>
        <w:rPr>
          <w:rFonts w:ascii="宋体" w:eastAsia="宋体" w:hAnsi="宋体" w:cs="宋体" w:hint="eastAsia"/>
          <w:sz w:val="24"/>
          <w:szCs w:val="24"/>
          <w:highlight w:val="yellow"/>
        </w:rPr>
        <w:t>按以下【</w:t>
      </w:r>
      <w:r>
        <w:rPr>
          <w:rFonts w:ascii="宋体" w:eastAsia="宋体" w:hAnsi="宋体" w:cs="宋体" w:hint="eastAsia"/>
          <w:sz w:val="24"/>
          <w:szCs w:val="24"/>
          <w:highlight w:val="yellow"/>
        </w:rPr>
        <w:t xml:space="preserve"> </w:t>
      </w:r>
      <w:r>
        <w:rPr>
          <w:rFonts w:ascii="宋体" w:eastAsia="宋体" w:hAnsi="宋体" w:cs="宋体" w:hint="eastAsia"/>
          <w:sz w:val="24"/>
          <w:szCs w:val="24"/>
          <w:highlight w:val="yellow"/>
        </w:rPr>
        <w:t>】方式支付乙方运输费用：</w:t>
      </w:r>
    </w:p>
    <w:p w14:paraId="759457B2" w14:textId="77777777" w:rsidR="008415B6" w:rsidRDefault="008F5431">
      <w:pPr>
        <w:spacing w:line="360" w:lineRule="auto"/>
        <w:ind w:firstLineChars="200" w:firstLine="480"/>
        <w:rPr>
          <w:rFonts w:ascii="宋体" w:eastAsia="宋体" w:hAnsi="宋体" w:cs="宋体"/>
          <w:sz w:val="24"/>
          <w:szCs w:val="24"/>
          <w:highlight w:val="yellow"/>
        </w:rPr>
      </w:pPr>
      <w:r>
        <w:rPr>
          <w:rFonts w:ascii="宋体" w:eastAsia="宋体" w:hAnsi="宋体" w:cs="宋体" w:hint="eastAsia"/>
          <w:sz w:val="24"/>
          <w:szCs w:val="24"/>
          <w:highlight w:val="yellow"/>
        </w:rPr>
        <w:t>（</w:t>
      </w:r>
      <w:r>
        <w:rPr>
          <w:rFonts w:ascii="宋体" w:eastAsia="宋体" w:hAnsi="宋体" w:cs="宋体" w:hint="eastAsia"/>
          <w:sz w:val="24"/>
          <w:szCs w:val="24"/>
          <w:highlight w:val="yellow"/>
        </w:rPr>
        <w:t>1</w:t>
      </w:r>
      <w:r>
        <w:rPr>
          <w:rFonts w:ascii="宋体" w:eastAsia="宋体" w:hAnsi="宋体" w:cs="宋体" w:hint="eastAsia"/>
          <w:sz w:val="24"/>
          <w:szCs w:val="24"/>
          <w:highlight w:val="yellow"/>
        </w:rPr>
        <w:t>）甲方在收到正式发票的【</w:t>
      </w:r>
      <w:r>
        <w:rPr>
          <w:rFonts w:ascii="宋体" w:eastAsia="宋体" w:hAnsi="宋体" w:cs="宋体" w:hint="eastAsia"/>
          <w:sz w:val="24"/>
          <w:szCs w:val="24"/>
          <w:highlight w:val="yellow"/>
        </w:rPr>
        <w:t>75</w:t>
      </w:r>
      <w:r>
        <w:rPr>
          <w:rFonts w:ascii="宋体" w:eastAsia="宋体" w:hAnsi="宋体" w:cs="宋体" w:hint="eastAsia"/>
          <w:sz w:val="24"/>
          <w:szCs w:val="24"/>
          <w:highlight w:val="yellow"/>
        </w:rPr>
        <w:t>】</w:t>
      </w:r>
      <w:proofErr w:type="gramStart"/>
      <w:r>
        <w:rPr>
          <w:rFonts w:ascii="宋体" w:eastAsia="宋体" w:hAnsi="宋体" w:cs="宋体" w:hint="eastAsia"/>
          <w:sz w:val="24"/>
          <w:szCs w:val="24"/>
          <w:highlight w:val="yellow"/>
        </w:rPr>
        <w:t>个</w:t>
      </w:r>
      <w:proofErr w:type="gramEnd"/>
      <w:r>
        <w:rPr>
          <w:rFonts w:ascii="宋体" w:eastAsia="宋体" w:hAnsi="宋体" w:cs="宋体" w:hint="eastAsia"/>
          <w:sz w:val="24"/>
          <w:szCs w:val="24"/>
          <w:highlight w:val="yellow"/>
        </w:rPr>
        <w:t>自然日内将运费通过银行转账支付至乙方指定账户。乙方迟延提供合格增值税专用发票的，甲方付款时间相应顺延。</w:t>
      </w:r>
    </w:p>
    <w:p w14:paraId="56F52BB1" w14:textId="77777777" w:rsidR="008415B6" w:rsidRDefault="008F5431">
      <w:pPr>
        <w:spacing w:line="360" w:lineRule="auto"/>
        <w:ind w:firstLineChars="200" w:firstLine="480"/>
        <w:rPr>
          <w:rFonts w:ascii="宋体" w:eastAsia="宋体" w:hAnsi="宋体" w:cs="宋体"/>
          <w:sz w:val="24"/>
          <w:szCs w:val="24"/>
          <w:highlight w:val="yellow"/>
        </w:rPr>
      </w:pPr>
      <w:r>
        <w:rPr>
          <w:rFonts w:ascii="宋体" w:eastAsia="宋体" w:hAnsi="宋体" w:cs="宋体" w:hint="eastAsia"/>
          <w:sz w:val="24"/>
          <w:szCs w:val="24"/>
          <w:highlight w:val="yellow"/>
        </w:rPr>
        <w:t>（</w:t>
      </w:r>
      <w:r>
        <w:rPr>
          <w:rFonts w:ascii="宋体" w:eastAsia="宋体" w:hAnsi="宋体" w:cs="宋体" w:hint="eastAsia"/>
          <w:sz w:val="24"/>
          <w:szCs w:val="24"/>
          <w:highlight w:val="yellow"/>
        </w:rPr>
        <w:t>2</w:t>
      </w:r>
      <w:r>
        <w:rPr>
          <w:rFonts w:ascii="宋体" w:eastAsia="宋体" w:hAnsi="宋体" w:cs="宋体" w:hint="eastAsia"/>
          <w:sz w:val="24"/>
          <w:szCs w:val="24"/>
          <w:highlight w:val="yellow"/>
        </w:rPr>
        <w:t>）甲方在收到正式发票的【</w:t>
      </w:r>
      <w:r>
        <w:rPr>
          <w:rFonts w:ascii="宋体" w:eastAsia="宋体" w:hAnsi="宋体" w:cs="宋体" w:hint="eastAsia"/>
          <w:sz w:val="24"/>
          <w:szCs w:val="24"/>
          <w:highlight w:val="yellow"/>
        </w:rPr>
        <w:t xml:space="preserve"> </w:t>
      </w:r>
      <w:r>
        <w:rPr>
          <w:rFonts w:ascii="宋体" w:eastAsia="宋体" w:hAnsi="宋体" w:cs="宋体" w:hint="eastAsia"/>
          <w:sz w:val="24"/>
          <w:szCs w:val="24"/>
          <w:highlight w:val="yellow"/>
        </w:rPr>
        <w:t>】</w:t>
      </w:r>
      <w:proofErr w:type="gramStart"/>
      <w:r>
        <w:rPr>
          <w:rFonts w:ascii="宋体" w:eastAsia="宋体" w:hAnsi="宋体" w:cs="宋体" w:hint="eastAsia"/>
          <w:sz w:val="24"/>
          <w:szCs w:val="24"/>
          <w:highlight w:val="yellow"/>
        </w:rPr>
        <w:t>个</w:t>
      </w:r>
      <w:proofErr w:type="gramEnd"/>
      <w:r>
        <w:rPr>
          <w:rFonts w:ascii="宋体" w:eastAsia="宋体" w:hAnsi="宋体" w:cs="宋体" w:hint="eastAsia"/>
          <w:sz w:val="24"/>
          <w:szCs w:val="24"/>
          <w:highlight w:val="yellow"/>
        </w:rPr>
        <w:t>自然日，乙方可在运荔枝系统内进行收款申请，甲方开出【</w:t>
      </w:r>
      <w:r>
        <w:rPr>
          <w:rFonts w:ascii="宋体" w:eastAsia="宋体" w:hAnsi="宋体" w:cs="宋体" w:hint="eastAsia"/>
          <w:sz w:val="24"/>
          <w:szCs w:val="24"/>
          <w:highlight w:val="yellow"/>
        </w:rPr>
        <w:t xml:space="preserve"> </w:t>
      </w:r>
      <w:r>
        <w:rPr>
          <w:rFonts w:ascii="宋体" w:eastAsia="宋体" w:hAnsi="宋体" w:cs="宋体" w:hint="eastAsia"/>
          <w:sz w:val="24"/>
          <w:szCs w:val="24"/>
          <w:highlight w:val="yellow"/>
        </w:rPr>
        <w:t>】日的银行承兑汇票进行货款支付（乙方同意该承兑汇票可由甲方及甲方关联公司开具）。</w:t>
      </w:r>
    </w:p>
    <w:p w14:paraId="169A1206" w14:textId="77777777" w:rsidR="008415B6" w:rsidRDefault="008F5431">
      <w:pPr>
        <w:spacing w:line="360" w:lineRule="auto"/>
        <w:ind w:firstLineChars="200" w:firstLine="480"/>
        <w:rPr>
          <w:rFonts w:ascii="宋体" w:eastAsia="宋体" w:hAnsi="宋体" w:cs="宋体"/>
          <w:sz w:val="24"/>
          <w:szCs w:val="24"/>
          <w:highlight w:val="yellow"/>
        </w:rPr>
      </w:pPr>
      <w:r>
        <w:rPr>
          <w:rFonts w:ascii="宋体" w:eastAsia="宋体" w:hAnsi="宋体" w:cs="宋体" w:hint="eastAsia"/>
          <w:sz w:val="24"/>
          <w:szCs w:val="24"/>
          <w:highlight w:val="yellow"/>
        </w:rPr>
        <w:lastRenderedPageBreak/>
        <w:t>（</w:t>
      </w:r>
      <w:r>
        <w:rPr>
          <w:rFonts w:ascii="宋体" w:eastAsia="宋体" w:hAnsi="宋体" w:cs="宋体" w:hint="eastAsia"/>
          <w:sz w:val="24"/>
          <w:szCs w:val="24"/>
          <w:highlight w:val="yellow"/>
        </w:rPr>
        <w:t>3</w:t>
      </w:r>
      <w:r>
        <w:rPr>
          <w:rFonts w:ascii="宋体" w:eastAsia="宋体" w:hAnsi="宋体" w:cs="宋体" w:hint="eastAsia"/>
          <w:sz w:val="24"/>
          <w:szCs w:val="24"/>
          <w:highlight w:val="yellow"/>
        </w:rPr>
        <w:t>）甲方在收到正式发票的【</w:t>
      </w:r>
      <w:r>
        <w:rPr>
          <w:rFonts w:ascii="宋体" w:eastAsia="宋体" w:hAnsi="宋体" w:cs="宋体" w:hint="eastAsia"/>
          <w:sz w:val="24"/>
          <w:szCs w:val="24"/>
          <w:highlight w:val="yellow"/>
        </w:rPr>
        <w:t xml:space="preserve"> </w:t>
      </w:r>
      <w:r>
        <w:rPr>
          <w:rFonts w:ascii="宋体" w:eastAsia="宋体" w:hAnsi="宋体" w:cs="宋体" w:hint="eastAsia"/>
          <w:sz w:val="24"/>
          <w:szCs w:val="24"/>
          <w:highlight w:val="yellow"/>
        </w:rPr>
        <w:t>】</w:t>
      </w:r>
      <w:proofErr w:type="gramStart"/>
      <w:r>
        <w:rPr>
          <w:rFonts w:ascii="宋体" w:eastAsia="宋体" w:hAnsi="宋体" w:cs="宋体" w:hint="eastAsia"/>
          <w:sz w:val="24"/>
          <w:szCs w:val="24"/>
          <w:highlight w:val="yellow"/>
        </w:rPr>
        <w:t>个</w:t>
      </w:r>
      <w:proofErr w:type="gramEnd"/>
      <w:r>
        <w:rPr>
          <w:rFonts w:ascii="宋体" w:eastAsia="宋体" w:hAnsi="宋体" w:cs="宋体" w:hint="eastAsia"/>
          <w:sz w:val="24"/>
          <w:szCs w:val="24"/>
          <w:highlight w:val="yellow"/>
        </w:rPr>
        <w:t>自然日，乙方可在运荔枝系统内进行收款申请及资料上传，由甲方指定银行</w:t>
      </w:r>
      <w:r>
        <w:rPr>
          <w:rFonts w:ascii="宋体" w:eastAsia="宋体" w:hAnsi="宋体" w:cs="宋体" w:hint="eastAsia"/>
          <w:sz w:val="24"/>
          <w:szCs w:val="24"/>
          <w:highlight w:val="yellow"/>
        </w:rPr>
        <w:t>/</w:t>
      </w:r>
      <w:r>
        <w:rPr>
          <w:rFonts w:ascii="宋体" w:eastAsia="宋体" w:hAnsi="宋体" w:cs="宋体" w:hint="eastAsia"/>
          <w:sz w:val="24"/>
          <w:szCs w:val="24"/>
          <w:highlight w:val="yellow"/>
        </w:rPr>
        <w:t>其他金融机</w:t>
      </w:r>
      <w:r>
        <w:rPr>
          <w:rFonts w:ascii="宋体" w:eastAsia="宋体" w:hAnsi="宋体" w:cs="宋体" w:hint="eastAsia"/>
          <w:sz w:val="24"/>
          <w:szCs w:val="24"/>
          <w:highlight w:val="yellow"/>
        </w:rPr>
        <w:t>构直接向乙方进行付款，乙方需在首次收款前提供指定银行办理的收款账号，同时提供公司基本资料。</w:t>
      </w:r>
    </w:p>
    <w:p w14:paraId="2FB23929" w14:textId="77777777" w:rsidR="008415B6" w:rsidRDefault="008F5431">
      <w:pPr>
        <w:spacing w:line="360" w:lineRule="auto"/>
        <w:ind w:firstLineChars="200" w:firstLine="480"/>
        <w:rPr>
          <w:rFonts w:ascii="宋体" w:eastAsia="宋体" w:hAnsi="宋体" w:cs="宋体"/>
          <w:sz w:val="24"/>
          <w:szCs w:val="24"/>
          <w:highlight w:val="yellow"/>
        </w:rPr>
      </w:pPr>
      <w:r>
        <w:rPr>
          <w:rFonts w:ascii="宋体" w:eastAsia="宋体" w:hAnsi="宋体" w:cs="宋体" w:hint="eastAsia"/>
          <w:sz w:val="24"/>
          <w:szCs w:val="24"/>
          <w:highlight w:val="yellow"/>
        </w:rPr>
        <w:t>3.</w:t>
      </w:r>
      <w:r>
        <w:rPr>
          <w:rFonts w:ascii="宋体" w:eastAsia="宋体" w:hAnsi="宋体" w:cs="宋体" w:hint="eastAsia"/>
          <w:sz w:val="24"/>
          <w:szCs w:val="24"/>
          <w:highlight w:val="yellow"/>
        </w:rPr>
        <w:t>4</w:t>
      </w:r>
      <w:r>
        <w:rPr>
          <w:rFonts w:ascii="宋体" w:eastAsia="宋体" w:hAnsi="宋体" w:cs="宋体" w:hint="eastAsia"/>
          <w:sz w:val="24"/>
          <w:szCs w:val="24"/>
          <w:highlight w:val="yellow"/>
        </w:rPr>
        <w:t>.</w:t>
      </w:r>
      <w:r>
        <w:rPr>
          <w:rFonts w:ascii="宋体" w:eastAsia="宋体" w:hAnsi="宋体" w:cs="宋体" w:hint="eastAsia"/>
          <w:sz w:val="24"/>
          <w:szCs w:val="24"/>
          <w:highlight w:val="yellow"/>
        </w:rPr>
        <w:t>1</w:t>
      </w:r>
      <w:r>
        <w:rPr>
          <w:rFonts w:ascii="宋体" w:eastAsia="宋体" w:hAnsi="宋体" w:cs="宋体" w:hint="eastAsia"/>
          <w:sz w:val="24"/>
          <w:szCs w:val="24"/>
          <w:highlight w:val="yellow"/>
        </w:rPr>
        <w:t>甲方按前述约定向乙方支付运费的前提条件是已从客户处获得此部分运费，如甲方客户延期支付本项目相关款项的，甲方付款时间相应顺延，</w:t>
      </w:r>
      <w:proofErr w:type="gramStart"/>
      <w:r>
        <w:rPr>
          <w:rFonts w:ascii="宋体" w:eastAsia="宋体" w:hAnsi="宋体" w:cs="宋体" w:hint="eastAsia"/>
          <w:sz w:val="24"/>
          <w:szCs w:val="24"/>
          <w:highlight w:val="yellow"/>
        </w:rPr>
        <w:t>不</w:t>
      </w:r>
      <w:proofErr w:type="gramEnd"/>
      <w:r>
        <w:rPr>
          <w:rFonts w:ascii="宋体" w:eastAsia="宋体" w:hAnsi="宋体" w:cs="宋体" w:hint="eastAsia"/>
          <w:sz w:val="24"/>
          <w:szCs w:val="24"/>
          <w:highlight w:val="yellow"/>
        </w:rPr>
        <w:t>视为甲方违约。</w:t>
      </w:r>
    </w:p>
    <w:p w14:paraId="6347B096" w14:textId="77777777" w:rsidR="008415B6" w:rsidRDefault="008F5431">
      <w:pPr>
        <w:widowControl/>
        <w:spacing w:line="360" w:lineRule="auto"/>
        <w:ind w:firstLineChars="200" w:firstLine="480"/>
        <w:rPr>
          <w:rFonts w:ascii="宋体" w:eastAsia="宋体" w:hAnsi="宋体" w:cs="宋体"/>
          <w:color w:val="0000FF"/>
          <w:szCs w:val="21"/>
          <w:highlight w:val="yellow"/>
        </w:rPr>
      </w:pPr>
      <w:r>
        <w:rPr>
          <w:rFonts w:ascii="宋体" w:eastAsia="宋体" w:hAnsi="宋体" w:cs="宋体" w:hint="eastAsia"/>
          <w:sz w:val="24"/>
          <w:szCs w:val="24"/>
          <w:highlight w:val="yellow"/>
        </w:rPr>
        <w:t>3.</w:t>
      </w:r>
      <w:r>
        <w:rPr>
          <w:rFonts w:ascii="宋体" w:eastAsia="宋体" w:hAnsi="宋体" w:cs="宋体" w:hint="eastAsia"/>
          <w:sz w:val="24"/>
          <w:szCs w:val="24"/>
          <w:highlight w:val="yellow"/>
        </w:rPr>
        <w:t>5</w:t>
      </w:r>
      <w:r>
        <w:rPr>
          <w:rFonts w:ascii="宋体" w:eastAsia="宋体" w:hAnsi="宋体" w:cs="宋体" w:hint="eastAsia"/>
          <w:sz w:val="24"/>
          <w:szCs w:val="24"/>
          <w:highlight w:val="yellow"/>
        </w:rPr>
        <w:t>乙方在上述期限前，如需提前结算的，可通过系统发起提前结算申请，根据提前结算时间进行运输费用价格调整，具体以系统审定结果为准。</w:t>
      </w:r>
    </w:p>
    <w:p w14:paraId="504E4A66" w14:textId="77777777" w:rsidR="008415B6" w:rsidRDefault="008F5431">
      <w:pPr>
        <w:pStyle w:val="af1"/>
        <w:spacing w:line="360" w:lineRule="auto"/>
        <w:ind w:left="480" w:firstLineChars="0" w:hanging="480"/>
        <w:rPr>
          <w:rFonts w:ascii="宋体" w:eastAsia="宋体" w:hAnsi="宋体"/>
          <w:sz w:val="24"/>
          <w:szCs w:val="24"/>
        </w:rPr>
      </w:pPr>
      <w:r>
        <w:rPr>
          <w:rFonts w:ascii="宋体" w:eastAsia="宋体" w:hAnsi="宋体"/>
          <w:sz w:val="24"/>
          <w:szCs w:val="24"/>
        </w:rPr>
        <w:t>五、</w:t>
      </w:r>
      <w:r>
        <w:rPr>
          <w:rFonts w:ascii="宋体" w:eastAsia="宋体" w:hAnsi="宋体" w:hint="eastAsia"/>
          <w:sz w:val="24"/>
          <w:szCs w:val="24"/>
        </w:rPr>
        <w:t>乙方须在本合同签订后</w:t>
      </w:r>
      <w:r>
        <w:rPr>
          <w:rFonts w:ascii="宋体" w:eastAsia="宋体" w:hAnsi="宋体"/>
          <w:sz w:val="24"/>
          <w:szCs w:val="24"/>
        </w:rPr>
        <w:t>7</w:t>
      </w:r>
      <w:r>
        <w:rPr>
          <w:rFonts w:ascii="宋体" w:eastAsia="宋体" w:hAnsi="宋体"/>
          <w:sz w:val="24"/>
          <w:szCs w:val="24"/>
        </w:rPr>
        <w:t>日内向甲方支付【</w:t>
      </w:r>
      <w:r>
        <w:rPr>
          <w:rFonts w:ascii="宋体" w:eastAsia="宋体" w:hAnsi="宋体"/>
          <w:sz w:val="24"/>
          <w:szCs w:val="24"/>
        </w:rPr>
        <w:t xml:space="preserve">   </w:t>
      </w:r>
      <w:r>
        <w:rPr>
          <w:rFonts w:ascii="宋体" w:eastAsia="宋体" w:hAnsi="宋体"/>
          <w:sz w:val="24"/>
          <w:szCs w:val="24"/>
        </w:rPr>
        <w:t>】万元履约保证金；若乙方未按期足额支付的，需按剩余未缴纳保证金金额的</w:t>
      </w:r>
      <w:r>
        <w:rPr>
          <w:rFonts w:ascii="宋体" w:eastAsia="宋体" w:hAnsi="宋体"/>
          <w:sz w:val="24"/>
          <w:szCs w:val="24"/>
        </w:rPr>
        <w:t>2‰/</w:t>
      </w:r>
      <w:r>
        <w:rPr>
          <w:rFonts w:ascii="宋体" w:eastAsia="宋体" w:hAnsi="宋体"/>
          <w:sz w:val="24"/>
          <w:szCs w:val="24"/>
        </w:rPr>
        <w:t>日向甲方支付违约金，且甲方可在乙方未结运费中直接扣取未缴纳的保证金及违约金，如运费不足支付可从乙方承接的甲方其他业务中直接扣除。本合同期满后</w:t>
      </w:r>
      <w:r>
        <w:rPr>
          <w:rFonts w:ascii="宋体" w:eastAsia="宋体" w:hAnsi="宋体"/>
          <w:sz w:val="24"/>
          <w:szCs w:val="24"/>
        </w:rPr>
        <w:t>30</w:t>
      </w:r>
      <w:r>
        <w:rPr>
          <w:rFonts w:ascii="宋体" w:eastAsia="宋体" w:hAnsi="宋体"/>
          <w:sz w:val="24"/>
          <w:szCs w:val="24"/>
        </w:rPr>
        <w:t>个工作日内</w:t>
      </w:r>
      <w:r>
        <w:rPr>
          <w:rFonts w:ascii="宋体" w:eastAsia="宋体" w:hAnsi="宋体"/>
          <w:sz w:val="24"/>
          <w:szCs w:val="24"/>
        </w:rPr>
        <w:t>,</w:t>
      </w:r>
      <w:r>
        <w:rPr>
          <w:rFonts w:ascii="宋体" w:eastAsia="宋体" w:hAnsi="宋体"/>
          <w:sz w:val="24"/>
          <w:szCs w:val="24"/>
        </w:rPr>
        <w:t>甲方将扣除乙方违约金、赔偿金及其他因任何原因产生的乙方应付甲方的费用后的剩余保证金无息退还给乙方。</w:t>
      </w:r>
    </w:p>
    <w:p w14:paraId="66891813" w14:textId="77777777" w:rsidR="008415B6" w:rsidRDefault="008F5431">
      <w:pPr>
        <w:pStyle w:val="af1"/>
        <w:spacing w:line="360" w:lineRule="auto"/>
        <w:ind w:left="480" w:firstLineChars="0" w:hanging="480"/>
        <w:rPr>
          <w:rFonts w:ascii="宋体" w:eastAsia="宋体" w:hAnsi="宋体"/>
          <w:sz w:val="24"/>
          <w:szCs w:val="24"/>
        </w:rPr>
      </w:pPr>
      <w:r>
        <w:rPr>
          <w:rFonts w:ascii="宋体" w:eastAsia="宋体" w:hAnsi="宋体"/>
          <w:sz w:val="24"/>
          <w:szCs w:val="24"/>
        </w:rPr>
        <w:t>六、</w:t>
      </w:r>
      <w:r>
        <w:rPr>
          <w:rFonts w:ascii="宋体" w:eastAsia="宋体" w:hAnsi="宋体" w:hint="eastAsia"/>
          <w:sz w:val="24"/>
          <w:szCs w:val="24"/>
        </w:rPr>
        <w:t>本协议一式</w:t>
      </w:r>
      <w:r>
        <w:rPr>
          <w:rFonts w:ascii="宋体" w:eastAsia="宋体" w:hAnsi="宋体" w:hint="eastAsia"/>
          <w:sz w:val="24"/>
          <w:szCs w:val="24"/>
        </w:rPr>
        <w:t xml:space="preserve"> </w:t>
      </w:r>
      <w:r>
        <w:rPr>
          <w:rFonts w:ascii="宋体" w:eastAsia="宋体" w:hAnsi="宋体" w:hint="eastAsia"/>
          <w:sz w:val="24"/>
          <w:szCs w:val="24"/>
        </w:rPr>
        <w:t>2</w:t>
      </w:r>
      <w:r>
        <w:rPr>
          <w:rFonts w:ascii="宋体" w:eastAsia="宋体" w:hAnsi="宋体" w:hint="eastAsia"/>
          <w:sz w:val="24"/>
          <w:szCs w:val="24"/>
        </w:rPr>
        <w:t>份，甲方执</w:t>
      </w:r>
      <w:r>
        <w:rPr>
          <w:rFonts w:ascii="宋体" w:eastAsia="宋体" w:hAnsi="宋体" w:hint="eastAsia"/>
          <w:sz w:val="24"/>
          <w:szCs w:val="24"/>
        </w:rPr>
        <w:t xml:space="preserve"> </w:t>
      </w:r>
      <w:r>
        <w:rPr>
          <w:rFonts w:ascii="宋体" w:eastAsia="宋体" w:hAnsi="宋体" w:hint="eastAsia"/>
          <w:sz w:val="24"/>
          <w:szCs w:val="24"/>
        </w:rPr>
        <w:t>1</w:t>
      </w:r>
      <w:r>
        <w:rPr>
          <w:rFonts w:ascii="宋体" w:eastAsia="宋体" w:hAnsi="宋体" w:hint="eastAsia"/>
          <w:sz w:val="24"/>
          <w:szCs w:val="24"/>
        </w:rPr>
        <w:t>份，乙方执</w:t>
      </w:r>
      <w:r>
        <w:rPr>
          <w:rFonts w:ascii="宋体" w:eastAsia="宋体" w:hAnsi="宋体" w:hint="eastAsia"/>
          <w:sz w:val="24"/>
          <w:szCs w:val="24"/>
        </w:rPr>
        <w:t xml:space="preserve"> 1</w:t>
      </w:r>
      <w:r>
        <w:rPr>
          <w:rFonts w:ascii="宋体" w:eastAsia="宋体" w:hAnsi="宋体" w:hint="eastAsia"/>
          <w:sz w:val="24"/>
          <w:szCs w:val="24"/>
        </w:rPr>
        <w:t>份，每份具有同等法律效力。</w:t>
      </w:r>
    </w:p>
    <w:p w14:paraId="346D75C2" w14:textId="77777777" w:rsidR="008415B6" w:rsidRDefault="008415B6">
      <w:pPr>
        <w:pStyle w:val="af1"/>
        <w:spacing w:line="360" w:lineRule="auto"/>
        <w:ind w:firstLineChars="0" w:firstLine="0"/>
        <w:jc w:val="center"/>
        <w:rPr>
          <w:rFonts w:ascii="宋体" w:eastAsia="宋体" w:hAnsi="宋体"/>
          <w:sz w:val="24"/>
          <w:szCs w:val="24"/>
        </w:rPr>
      </w:pPr>
    </w:p>
    <w:p w14:paraId="664B59AF" w14:textId="77777777" w:rsidR="008415B6" w:rsidRDefault="008415B6">
      <w:pPr>
        <w:pStyle w:val="af1"/>
        <w:spacing w:line="360" w:lineRule="auto"/>
        <w:ind w:firstLineChars="0" w:firstLine="0"/>
        <w:jc w:val="center"/>
        <w:rPr>
          <w:rFonts w:ascii="宋体" w:eastAsia="宋体" w:hAnsi="宋体"/>
          <w:sz w:val="24"/>
          <w:szCs w:val="24"/>
        </w:rPr>
      </w:pPr>
    </w:p>
    <w:p w14:paraId="73BC6FFA" w14:textId="77777777" w:rsidR="008415B6" w:rsidRDefault="008F5431">
      <w:pPr>
        <w:pStyle w:val="af1"/>
        <w:spacing w:line="360" w:lineRule="auto"/>
        <w:ind w:firstLineChars="0" w:firstLine="0"/>
        <w:jc w:val="center"/>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以下无正文</w:t>
      </w:r>
      <w:r>
        <w:rPr>
          <w:rFonts w:ascii="宋体" w:eastAsia="宋体" w:hAnsi="宋体" w:hint="eastAsia"/>
          <w:sz w:val="24"/>
          <w:szCs w:val="24"/>
        </w:rPr>
        <w:t>）</w:t>
      </w:r>
    </w:p>
    <w:p w14:paraId="1F20CF1F" w14:textId="77777777" w:rsidR="008415B6" w:rsidRDefault="008415B6">
      <w:pPr>
        <w:pStyle w:val="af1"/>
        <w:spacing w:line="360" w:lineRule="auto"/>
        <w:ind w:left="480" w:firstLineChars="0" w:firstLine="0"/>
        <w:rPr>
          <w:rFonts w:ascii="宋体" w:eastAsia="宋体" w:hAnsi="宋体"/>
          <w:sz w:val="24"/>
          <w:szCs w:val="24"/>
        </w:rPr>
      </w:pPr>
    </w:p>
    <w:p w14:paraId="48B69122" w14:textId="77777777" w:rsidR="008415B6" w:rsidRDefault="008415B6">
      <w:pPr>
        <w:pStyle w:val="af1"/>
        <w:spacing w:line="360" w:lineRule="auto"/>
        <w:ind w:left="480" w:firstLineChars="0" w:firstLine="0"/>
        <w:rPr>
          <w:rFonts w:ascii="宋体" w:eastAsia="宋体" w:hAnsi="宋体"/>
          <w:sz w:val="24"/>
          <w:szCs w:val="24"/>
        </w:rPr>
      </w:pPr>
    </w:p>
    <w:p w14:paraId="1EEA9A06" w14:textId="77777777" w:rsidR="008415B6" w:rsidRDefault="008F5431">
      <w:pPr>
        <w:pStyle w:val="af1"/>
        <w:spacing w:line="360" w:lineRule="auto"/>
        <w:ind w:left="480" w:firstLineChars="0" w:firstLine="0"/>
        <w:rPr>
          <w:rFonts w:ascii="宋体" w:eastAsia="宋体" w:hAnsi="宋体"/>
          <w:sz w:val="24"/>
          <w:szCs w:val="24"/>
        </w:rPr>
      </w:pPr>
      <w:r>
        <w:rPr>
          <w:rFonts w:ascii="宋体" w:eastAsia="宋体" w:hAnsi="宋体" w:hint="eastAsia"/>
          <w:sz w:val="24"/>
          <w:szCs w:val="24"/>
        </w:rPr>
        <w:t>附件</w:t>
      </w:r>
      <w:r>
        <w:rPr>
          <w:rFonts w:ascii="宋体" w:eastAsia="宋体" w:hAnsi="宋体"/>
          <w:sz w:val="24"/>
          <w:szCs w:val="24"/>
        </w:rPr>
        <w:t>1</w:t>
      </w:r>
      <w:r>
        <w:rPr>
          <w:rFonts w:ascii="宋体" w:eastAsia="宋体" w:hAnsi="宋体" w:hint="eastAsia"/>
          <w:sz w:val="24"/>
          <w:szCs w:val="24"/>
        </w:rPr>
        <w:t>：《运配线路价格表》</w:t>
      </w:r>
    </w:p>
    <w:p w14:paraId="29239566" w14:textId="77777777" w:rsidR="008415B6" w:rsidRDefault="008F5431">
      <w:pPr>
        <w:pStyle w:val="af1"/>
        <w:spacing w:line="360" w:lineRule="auto"/>
        <w:ind w:left="480" w:firstLineChars="0" w:firstLine="0"/>
        <w:rPr>
          <w:rFonts w:ascii="宋体" w:eastAsia="宋体" w:hAnsi="宋体"/>
          <w:sz w:val="24"/>
          <w:szCs w:val="24"/>
        </w:rPr>
      </w:pPr>
      <w:r>
        <w:rPr>
          <w:rFonts w:ascii="宋体" w:eastAsia="宋体" w:hAnsi="宋体" w:hint="eastAsia"/>
          <w:sz w:val="24"/>
          <w:szCs w:val="24"/>
        </w:rPr>
        <w:t>附件</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项目操作</w:t>
      </w:r>
      <w:r>
        <w:rPr>
          <w:rFonts w:ascii="宋体" w:eastAsia="宋体" w:hAnsi="宋体" w:hint="eastAsia"/>
          <w:sz w:val="24"/>
          <w:szCs w:val="24"/>
        </w:rPr>
        <w:t>SOP</w:t>
      </w:r>
      <w:r>
        <w:rPr>
          <w:rFonts w:ascii="宋体" w:eastAsia="宋体" w:hAnsi="宋体" w:hint="eastAsia"/>
          <w:sz w:val="24"/>
          <w:szCs w:val="24"/>
        </w:rPr>
        <w:t>》</w:t>
      </w:r>
    </w:p>
    <w:p w14:paraId="55272CE4" w14:textId="77777777" w:rsidR="008415B6" w:rsidRDefault="008415B6">
      <w:pPr>
        <w:spacing w:line="360" w:lineRule="auto"/>
        <w:rPr>
          <w:rFonts w:ascii="宋体" w:eastAsia="宋体" w:hAnsi="宋体"/>
          <w:szCs w:val="21"/>
        </w:rPr>
      </w:pPr>
    </w:p>
    <w:p w14:paraId="5AF20191" w14:textId="77777777" w:rsidR="008415B6" w:rsidRDefault="008415B6">
      <w:pPr>
        <w:spacing w:line="360" w:lineRule="auto"/>
        <w:rPr>
          <w:rFonts w:ascii="宋体" w:eastAsia="宋体" w:hAnsi="宋体"/>
          <w:szCs w:val="21"/>
        </w:rPr>
      </w:pPr>
    </w:p>
    <w:p w14:paraId="1132F03F" w14:textId="77777777" w:rsidR="008415B6" w:rsidRDefault="008415B6">
      <w:pPr>
        <w:spacing w:line="360" w:lineRule="auto"/>
        <w:rPr>
          <w:rFonts w:ascii="宋体" w:eastAsia="宋体" w:hAnsi="宋体"/>
          <w:szCs w:val="21"/>
        </w:rPr>
      </w:pPr>
    </w:p>
    <w:p w14:paraId="6A3748D2" w14:textId="77777777" w:rsidR="008415B6" w:rsidRDefault="008F5431">
      <w:pPr>
        <w:spacing w:line="420" w:lineRule="auto"/>
        <w:jc w:val="left"/>
        <w:rPr>
          <w:rFonts w:ascii="宋体" w:eastAsia="宋体" w:hAnsi="宋体"/>
          <w:szCs w:val="21"/>
        </w:rPr>
      </w:pPr>
      <w:r>
        <w:rPr>
          <w:rFonts w:ascii="宋体" w:eastAsia="宋体" w:hAnsi="宋体" w:hint="eastAsia"/>
          <w:b/>
          <w:szCs w:val="21"/>
        </w:rPr>
        <w:t>甲方：</w:t>
      </w:r>
      <w:r>
        <w:rPr>
          <w:rFonts w:cs="Times New Roman" w:hint="eastAsia"/>
          <w:b/>
          <w:color w:val="FF0000"/>
          <w:szCs w:val="21"/>
        </w:rPr>
        <w:t>XXXXXXXXX</w:t>
      </w:r>
      <w:r>
        <w:rPr>
          <w:rFonts w:cs="Times New Roman" w:hint="eastAsia"/>
          <w:b/>
          <w:color w:val="FF0000"/>
          <w:szCs w:val="21"/>
        </w:rPr>
        <w:t>物流有限公司</w:t>
      </w:r>
      <w:r>
        <w:rPr>
          <w:rFonts w:ascii="宋体" w:eastAsia="宋体" w:hAnsi="宋体"/>
          <w:b/>
          <w:color w:val="FF0000"/>
          <w:sz w:val="24"/>
          <w:szCs w:val="24"/>
        </w:rPr>
        <w:t xml:space="preserve"> </w:t>
      </w:r>
      <w:r>
        <w:rPr>
          <w:rFonts w:ascii="宋体" w:eastAsia="宋体" w:hAnsi="宋体"/>
          <w:szCs w:val="21"/>
        </w:rPr>
        <w:t xml:space="preserve"> </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b/>
          <w:szCs w:val="21"/>
        </w:rPr>
        <w:t>乙方：</w:t>
      </w:r>
      <w:r>
        <w:rPr>
          <w:rFonts w:ascii="宋体" w:eastAsia="宋体" w:hAnsi="宋体"/>
          <w:szCs w:val="21"/>
        </w:rPr>
        <w:t xml:space="preserve"> </w:t>
      </w:r>
    </w:p>
    <w:p w14:paraId="65F1995F" w14:textId="77777777" w:rsidR="008415B6" w:rsidRDefault="008F5431">
      <w:pPr>
        <w:spacing w:line="420" w:lineRule="auto"/>
        <w:ind w:firstLineChars="300" w:firstLine="632"/>
        <w:jc w:val="left"/>
        <w:rPr>
          <w:rFonts w:ascii="宋体" w:eastAsia="宋体" w:hAnsi="宋体"/>
          <w:b/>
          <w:szCs w:val="21"/>
        </w:rPr>
      </w:pPr>
      <w:r>
        <w:rPr>
          <w:rFonts w:ascii="宋体" w:eastAsia="宋体" w:hAnsi="宋体" w:hint="eastAsia"/>
          <w:b/>
          <w:szCs w:val="21"/>
        </w:rPr>
        <w:t>（盖章）</w:t>
      </w:r>
      <w:r>
        <w:rPr>
          <w:rFonts w:ascii="宋体" w:eastAsia="宋体" w:hAnsi="宋体" w:hint="eastAsia"/>
          <w:b/>
          <w:szCs w:val="21"/>
        </w:rPr>
        <w:t xml:space="preserve">                              </w:t>
      </w:r>
      <w:r>
        <w:rPr>
          <w:rFonts w:ascii="宋体" w:eastAsia="宋体" w:hAnsi="宋体" w:hint="eastAsia"/>
          <w:b/>
          <w:szCs w:val="21"/>
        </w:rPr>
        <w:t>（盖章）</w:t>
      </w:r>
    </w:p>
    <w:p w14:paraId="0095BFBC" w14:textId="77777777" w:rsidR="008415B6" w:rsidRDefault="008F5431">
      <w:pPr>
        <w:spacing w:line="420" w:lineRule="auto"/>
        <w:jc w:val="left"/>
        <w:rPr>
          <w:rFonts w:ascii="宋体" w:eastAsia="宋体" w:hAnsi="宋体"/>
          <w:b/>
          <w:szCs w:val="21"/>
        </w:rPr>
      </w:pPr>
      <w:r>
        <w:rPr>
          <w:rFonts w:ascii="宋体" w:eastAsia="宋体" w:hAnsi="宋体"/>
          <w:b/>
          <w:szCs w:val="21"/>
        </w:rPr>
        <w:t>授权代表人：</w:t>
      </w:r>
      <w:r>
        <w:rPr>
          <w:rFonts w:ascii="宋体" w:eastAsia="宋体" w:hAnsi="宋体"/>
          <w:b/>
          <w:szCs w:val="21"/>
        </w:rPr>
        <w:t xml:space="preserve"> </w:t>
      </w:r>
      <w:r>
        <w:rPr>
          <w:rFonts w:ascii="宋体" w:eastAsia="宋体" w:hAnsi="宋体"/>
          <w:b/>
          <w:szCs w:val="21"/>
        </w:rPr>
        <w:t xml:space="preserve">                </w:t>
      </w:r>
      <w:r>
        <w:rPr>
          <w:rFonts w:ascii="宋体" w:eastAsia="宋体" w:hAnsi="宋体" w:hint="eastAsia"/>
          <w:b/>
          <w:szCs w:val="21"/>
        </w:rPr>
        <w:t xml:space="preserve"> </w:t>
      </w:r>
      <w:r>
        <w:rPr>
          <w:rFonts w:ascii="宋体" w:eastAsia="宋体" w:hAnsi="宋体"/>
          <w:b/>
          <w:szCs w:val="21"/>
        </w:rPr>
        <w:t xml:space="preserve">  </w:t>
      </w:r>
      <w:r>
        <w:rPr>
          <w:rFonts w:ascii="宋体" w:eastAsia="宋体" w:hAnsi="宋体" w:hint="eastAsia"/>
          <w:b/>
          <w:szCs w:val="21"/>
        </w:rPr>
        <w:t xml:space="preserve">     </w:t>
      </w:r>
      <w:r>
        <w:rPr>
          <w:rFonts w:ascii="宋体" w:eastAsia="宋体" w:hAnsi="宋体" w:hint="eastAsia"/>
          <w:b/>
          <w:szCs w:val="21"/>
        </w:rPr>
        <w:t xml:space="preserve">  </w:t>
      </w:r>
      <w:r>
        <w:rPr>
          <w:rFonts w:ascii="宋体" w:eastAsia="宋体" w:hAnsi="宋体" w:hint="eastAsia"/>
          <w:b/>
          <w:szCs w:val="21"/>
        </w:rPr>
        <w:t>授权代表人：</w:t>
      </w:r>
      <w:r>
        <w:rPr>
          <w:rFonts w:ascii="宋体" w:eastAsia="宋体" w:hAnsi="宋体" w:hint="eastAsia"/>
          <w:b/>
          <w:szCs w:val="21"/>
        </w:rPr>
        <w:t xml:space="preserve"> </w:t>
      </w:r>
    </w:p>
    <w:p w14:paraId="0BE94A32" w14:textId="77777777" w:rsidR="008415B6" w:rsidRDefault="008F5431">
      <w:pPr>
        <w:spacing w:line="420" w:lineRule="auto"/>
        <w:jc w:val="left"/>
        <w:rPr>
          <w:rFonts w:ascii="宋体" w:eastAsia="宋体" w:hAnsi="宋体"/>
          <w:b/>
          <w:szCs w:val="21"/>
        </w:rPr>
      </w:pPr>
      <w:r>
        <w:rPr>
          <w:rFonts w:ascii="宋体" w:eastAsia="宋体" w:hAnsi="宋体" w:hint="eastAsia"/>
          <w:b/>
          <w:szCs w:val="21"/>
        </w:rPr>
        <w:t>日期：</w:t>
      </w:r>
      <w:r>
        <w:rPr>
          <w:rFonts w:ascii="宋体" w:eastAsia="宋体" w:hAnsi="宋体" w:hint="eastAsia"/>
          <w:b/>
          <w:szCs w:val="21"/>
        </w:rPr>
        <w:t xml:space="preserve">   </w:t>
      </w:r>
      <w:r>
        <w:rPr>
          <w:rFonts w:ascii="宋体" w:eastAsia="宋体" w:hAnsi="宋体" w:hint="eastAsia"/>
          <w:b/>
          <w:szCs w:val="21"/>
        </w:rPr>
        <w:t>年</w:t>
      </w:r>
      <w:r>
        <w:rPr>
          <w:rFonts w:ascii="宋体" w:eastAsia="宋体" w:hAnsi="宋体"/>
          <w:b/>
          <w:szCs w:val="21"/>
        </w:rPr>
        <w:t xml:space="preserve">    </w:t>
      </w:r>
      <w:r>
        <w:rPr>
          <w:rFonts w:ascii="宋体" w:eastAsia="宋体" w:hAnsi="宋体"/>
          <w:b/>
          <w:szCs w:val="21"/>
        </w:rPr>
        <w:t>月</w:t>
      </w:r>
      <w:r>
        <w:rPr>
          <w:rFonts w:ascii="宋体" w:eastAsia="宋体" w:hAnsi="宋体"/>
          <w:b/>
          <w:szCs w:val="21"/>
        </w:rPr>
        <w:t xml:space="preserve">    </w:t>
      </w:r>
      <w:r>
        <w:rPr>
          <w:rFonts w:ascii="宋体" w:eastAsia="宋体" w:hAnsi="宋体"/>
          <w:b/>
          <w:szCs w:val="21"/>
        </w:rPr>
        <w:t>日</w:t>
      </w:r>
      <w:r>
        <w:rPr>
          <w:rFonts w:ascii="宋体" w:eastAsia="宋体" w:hAnsi="宋体"/>
          <w:b/>
          <w:szCs w:val="21"/>
        </w:rPr>
        <w:t xml:space="preserve">             </w:t>
      </w:r>
      <w:r>
        <w:rPr>
          <w:rFonts w:ascii="宋体" w:eastAsia="宋体" w:hAnsi="宋体" w:hint="eastAsia"/>
          <w:b/>
          <w:szCs w:val="21"/>
        </w:rPr>
        <w:t xml:space="preserve">  </w:t>
      </w:r>
      <w:r>
        <w:rPr>
          <w:rFonts w:ascii="宋体" w:eastAsia="宋体" w:hAnsi="宋体"/>
          <w:b/>
          <w:szCs w:val="21"/>
        </w:rPr>
        <w:t xml:space="preserve"> </w:t>
      </w:r>
      <w:r>
        <w:rPr>
          <w:rFonts w:ascii="宋体" w:eastAsia="宋体" w:hAnsi="宋体" w:hint="eastAsia"/>
          <w:b/>
          <w:szCs w:val="21"/>
        </w:rPr>
        <w:t>日期：</w:t>
      </w:r>
      <w:r>
        <w:rPr>
          <w:rFonts w:ascii="宋体" w:eastAsia="宋体" w:hAnsi="宋体" w:hint="eastAsia"/>
          <w:b/>
          <w:szCs w:val="21"/>
        </w:rPr>
        <w:t xml:space="preserve">  </w:t>
      </w:r>
      <w:r>
        <w:rPr>
          <w:rFonts w:ascii="宋体" w:eastAsia="宋体" w:hAnsi="宋体"/>
          <w:b/>
          <w:szCs w:val="21"/>
        </w:rPr>
        <w:t>年</w:t>
      </w:r>
      <w:r>
        <w:rPr>
          <w:rFonts w:ascii="宋体" w:eastAsia="宋体" w:hAnsi="宋体"/>
          <w:b/>
          <w:szCs w:val="21"/>
        </w:rPr>
        <w:t xml:space="preserve">    </w:t>
      </w:r>
      <w:r>
        <w:rPr>
          <w:rFonts w:ascii="宋体" w:eastAsia="宋体" w:hAnsi="宋体"/>
          <w:b/>
          <w:szCs w:val="21"/>
        </w:rPr>
        <w:t>月</w:t>
      </w:r>
      <w:r>
        <w:rPr>
          <w:rFonts w:ascii="宋体" w:eastAsia="宋体" w:hAnsi="宋体"/>
          <w:b/>
          <w:szCs w:val="21"/>
        </w:rPr>
        <w:t xml:space="preserve">    </w:t>
      </w:r>
      <w:r>
        <w:rPr>
          <w:rFonts w:ascii="宋体" w:eastAsia="宋体" w:hAnsi="宋体"/>
          <w:b/>
          <w:szCs w:val="21"/>
        </w:rPr>
        <w:t>日</w:t>
      </w:r>
    </w:p>
    <w:sectPr w:rsidR="008415B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TING" w:date="2023-02-24T10:10:00Z" w:initials="CHEN">
    <w:p w14:paraId="28C351E8" w14:textId="77777777" w:rsidR="008415B6" w:rsidRDefault="008F5431">
      <w:pPr>
        <w:pStyle w:val="a4"/>
      </w:pPr>
      <w:r>
        <w:t>根据实际业务情况选择</w:t>
      </w:r>
    </w:p>
  </w:comment>
  <w:comment w:id="2" w:author="MTING" w:date="2023-02-24T10:10:00Z" w:initials="CHEN">
    <w:p w14:paraId="048A5ADB" w14:textId="77777777" w:rsidR="008415B6" w:rsidRDefault="008F5431">
      <w:pPr>
        <w:pStyle w:val="a4"/>
      </w:pPr>
      <w:r>
        <w:t>根据实际业务情况选择</w:t>
      </w:r>
    </w:p>
  </w:comment>
  <w:comment w:id="3" w:author="MTING" w:date="2023-02-24T09:39:00Z" w:initials="CHEN">
    <w:p w14:paraId="5CA15BC7" w14:textId="77777777" w:rsidR="008415B6" w:rsidRDefault="008F5431">
      <w:pPr>
        <w:pStyle w:val="a4"/>
      </w:pPr>
      <w:r>
        <w:t>适用于原合同的续签、提前终止、改变原合同合作期限情形。</w:t>
      </w:r>
    </w:p>
  </w:comment>
  <w:comment w:id="4" w:author="MTING" w:date="2023-02-24T09:42:00Z" w:initials="CHEN">
    <w:p w14:paraId="56C67C0E" w14:textId="77777777" w:rsidR="008415B6" w:rsidRDefault="008F5431">
      <w:pPr>
        <w:pStyle w:val="a4"/>
      </w:pPr>
      <w:r>
        <w:t>适用于原合同项下多个项目，只调整其中某个项目的合作期限。</w:t>
      </w:r>
    </w:p>
  </w:comment>
  <w:comment w:id="5" w:author="MTING" w:date="2023-02-24T09:44:00Z" w:initials="CHEN">
    <w:p w14:paraId="74847ED3" w14:textId="77777777" w:rsidR="008415B6" w:rsidRDefault="008F5431">
      <w:pPr>
        <w:pStyle w:val="a4"/>
      </w:pPr>
      <w:r>
        <w:t>如同时</w:t>
      </w:r>
      <w:proofErr w:type="gramStart"/>
      <w:r>
        <w:t>调整账期和</w:t>
      </w:r>
      <w:proofErr w:type="gramEnd"/>
      <w:r>
        <w:t>合作期限，此处应合二为一，表述为仅对账期、合作期限进行调整。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C351E8" w15:done="0"/>
  <w15:commentEx w15:paraId="048A5ADB" w15:done="0"/>
  <w15:commentEx w15:paraId="5CA15BC7" w15:done="0"/>
  <w15:commentEx w15:paraId="56C67C0E" w15:done="0"/>
  <w15:commentEx w15:paraId="74847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C351E8" w16cid:durableId="2B8E9886"/>
  <w16cid:commentId w16cid:paraId="048A5ADB" w16cid:durableId="2B8E9887"/>
  <w16cid:commentId w16cid:paraId="5CA15BC7" w16cid:durableId="2B8E9888"/>
  <w16cid:commentId w16cid:paraId="56C67C0E" w16cid:durableId="2B8E9889"/>
  <w16cid:commentId w16cid:paraId="74847ED3" w16cid:durableId="2B8E98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35E40" w14:textId="77777777" w:rsidR="008F5431" w:rsidRDefault="008F5431" w:rsidP="00CF3B3A">
      <w:r>
        <w:separator/>
      </w:r>
    </w:p>
  </w:endnote>
  <w:endnote w:type="continuationSeparator" w:id="0">
    <w:p w14:paraId="65CA108A" w14:textId="77777777" w:rsidR="008F5431" w:rsidRDefault="008F5431" w:rsidP="00CF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F8667" w14:textId="77777777" w:rsidR="008F5431" w:rsidRDefault="008F5431" w:rsidP="00CF3B3A">
      <w:r>
        <w:separator/>
      </w:r>
    </w:p>
  </w:footnote>
  <w:footnote w:type="continuationSeparator" w:id="0">
    <w:p w14:paraId="01D75BE7" w14:textId="77777777" w:rsidR="008F5431" w:rsidRDefault="008F5431" w:rsidP="00CF3B3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TING">
    <w15:presenceInfo w15:providerId="None" w15:userId="M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hNjQ0OTU3MmQyZWNiMWJlZjRiYjkwMzU2MGE0ODMifQ=="/>
    <w:docVar w:name="KSO_WPS_MARK_KEY" w:val="12cb7ba5-8a15-44d5-83b5-5bf1d2621d9e"/>
  </w:docVars>
  <w:rsids>
    <w:rsidRoot w:val="00A16A85"/>
    <w:rsid w:val="00000C84"/>
    <w:rsid w:val="000041F8"/>
    <w:rsid w:val="00006E71"/>
    <w:rsid w:val="00010B40"/>
    <w:rsid w:val="00022064"/>
    <w:rsid w:val="00036268"/>
    <w:rsid w:val="00043D79"/>
    <w:rsid w:val="00047C54"/>
    <w:rsid w:val="00055768"/>
    <w:rsid w:val="000634A0"/>
    <w:rsid w:val="00063A99"/>
    <w:rsid w:val="000713BF"/>
    <w:rsid w:val="0007336F"/>
    <w:rsid w:val="0008176B"/>
    <w:rsid w:val="000A1819"/>
    <w:rsid w:val="000A7BB6"/>
    <w:rsid w:val="000B5049"/>
    <w:rsid w:val="000D3C8B"/>
    <w:rsid w:val="000D5B88"/>
    <w:rsid w:val="000D6432"/>
    <w:rsid w:val="000E27E1"/>
    <w:rsid w:val="000E3A2B"/>
    <w:rsid w:val="000F7D11"/>
    <w:rsid w:val="001007F8"/>
    <w:rsid w:val="001038A3"/>
    <w:rsid w:val="001354DF"/>
    <w:rsid w:val="00137647"/>
    <w:rsid w:val="00140CAD"/>
    <w:rsid w:val="00152908"/>
    <w:rsid w:val="001613A7"/>
    <w:rsid w:val="00173932"/>
    <w:rsid w:val="00173E7F"/>
    <w:rsid w:val="00192A97"/>
    <w:rsid w:val="001A57D1"/>
    <w:rsid w:val="001D509E"/>
    <w:rsid w:val="001D6261"/>
    <w:rsid w:val="001F79CE"/>
    <w:rsid w:val="002024B0"/>
    <w:rsid w:val="00205598"/>
    <w:rsid w:val="00207B4B"/>
    <w:rsid w:val="00227EBF"/>
    <w:rsid w:val="002338C5"/>
    <w:rsid w:val="0024035A"/>
    <w:rsid w:val="002507C3"/>
    <w:rsid w:val="00256A92"/>
    <w:rsid w:val="00261111"/>
    <w:rsid w:val="002756AF"/>
    <w:rsid w:val="00293445"/>
    <w:rsid w:val="002A65DF"/>
    <w:rsid w:val="002A7C8B"/>
    <w:rsid w:val="002B0CF6"/>
    <w:rsid w:val="002B165E"/>
    <w:rsid w:val="002B3FD6"/>
    <w:rsid w:val="002D17F3"/>
    <w:rsid w:val="00306CA1"/>
    <w:rsid w:val="003127E0"/>
    <w:rsid w:val="00325A49"/>
    <w:rsid w:val="00332E03"/>
    <w:rsid w:val="0035108B"/>
    <w:rsid w:val="00353015"/>
    <w:rsid w:val="00353951"/>
    <w:rsid w:val="00367524"/>
    <w:rsid w:val="003859A4"/>
    <w:rsid w:val="0039097A"/>
    <w:rsid w:val="00390CCF"/>
    <w:rsid w:val="003B5FA7"/>
    <w:rsid w:val="003B63EF"/>
    <w:rsid w:val="003B77D1"/>
    <w:rsid w:val="003D1E15"/>
    <w:rsid w:val="003E15E9"/>
    <w:rsid w:val="003E3712"/>
    <w:rsid w:val="0040710D"/>
    <w:rsid w:val="00411CA3"/>
    <w:rsid w:val="004153B2"/>
    <w:rsid w:val="004734B4"/>
    <w:rsid w:val="004A5735"/>
    <w:rsid w:val="004B2872"/>
    <w:rsid w:val="004C1527"/>
    <w:rsid w:val="00506CA1"/>
    <w:rsid w:val="0051743D"/>
    <w:rsid w:val="005312E5"/>
    <w:rsid w:val="00541825"/>
    <w:rsid w:val="00546138"/>
    <w:rsid w:val="0054708B"/>
    <w:rsid w:val="00563FA5"/>
    <w:rsid w:val="005740C6"/>
    <w:rsid w:val="00575BD0"/>
    <w:rsid w:val="0057631F"/>
    <w:rsid w:val="00582FA2"/>
    <w:rsid w:val="00587B91"/>
    <w:rsid w:val="005A0807"/>
    <w:rsid w:val="005E19FA"/>
    <w:rsid w:val="00633F42"/>
    <w:rsid w:val="00635F35"/>
    <w:rsid w:val="006605A0"/>
    <w:rsid w:val="00660E87"/>
    <w:rsid w:val="00672BC3"/>
    <w:rsid w:val="006742C5"/>
    <w:rsid w:val="00675920"/>
    <w:rsid w:val="006A170D"/>
    <w:rsid w:val="006C5FE2"/>
    <w:rsid w:val="006E4D0B"/>
    <w:rsid w:val="00717D7D"/>
    <w:rsid w:val="00733CF0"/>
    <w:rsid w:val="00742BE1"/>
    <w:rsid w:val="0074643F"/>
    <w:rsid w:val="007468B9"/>
    <w:rsid w:val="00752A5B"/>
    <w:rsid w:val="00761421"/>
    <w:rsid w:val="00762B2F"/>
    <w:rsid w:val="0077377B"/>
    <w:rsid w:val="007814F5"/>
    <w:rsid w:val="00792AFF"/>
    <w:rsid w:val="00794A22"/>
    <w:rsid w:val="007A5ED6"/>
    <w:rsid w:val="007B5021"/>
    <w:rsid w:val="007B72B9"/>
    <w:rsid w:val="007C25B2"/>
    <w:rsid w:val="007E34AA"/>
    <w:rsid w:val="007E373E"/>
    <w:rsid w:val="00801504"/>
    <w:rsid w:val="00801777"/>
    <w:rsid w:val="008078C2"/>
    <w:rsid w:val="008128F9"/>
    <w:rsid w:val="008161D5"/>
    <w:rsid w:val="008415B6"/>
    <w:rsid w:val="00842A1C"/>
    <w:rsid w:val="008527B3"/>
    <w:rsid w:val="00854991"/>
    <w:rsid w:val="00861105"/>
    <w:rsid w:val="008A6414"/>
    <w:rsid w:val="008C34A7"/>
    <w:rsid w:val="008E4205"/>
    <w:rsid w:val="008E5995"/>
    <w:rsid w:val="008F5431"/>
    <w:rsid w:val="0092121A"/>
    <w:rsid w:val="00942654"/>
    <w:rsid w:val="0095166A"/>
    <w:rsid w:val="00956523"/>
    <w:rsid w:val="00957169"/>
    <w:rsid w:val="00960029"/>
    <w:rsid w:val="009B19F5"/>
    <w:rsid w:val="009B64CA"/>
    <w:rsid w:val="009B7391"/>
    <w:rsid w:val="009D3210"/>
    <w:rsid w:val="00A16A85"/>
    <w:rsid w:val="00A32874"/>
    <w:rsid w:val="00A93398"/>
    <w:rsid w:val="00AE1911"/>
    <w:rsid w:val="00B03B26"/>
    <w:rsid w:val="00B06299"/>
    <w:rsid w:val="00B07B75"/>
    <w:rsid w:val="00B22E8D"/>
    <w:rsid w:val="00B271D3"/>
    <w:rsid w:val="00B46B71"/>
    <w:rsid w:val="00B529B5"/>
    <w:rsid w:val="00B55EA4"/>
    <w:rsid w:val="00B5652F"/>
    <w:rsid w:val="00B6347E"/>
    <w:rsid w:val="00B70AB5"/>
    <w:rsid w:val="00B80F45"/>
    <w:rsid w:val="00B92D9A"/>
    <w:rsid w:val="00BA21C6"/>
    <w:rsid w:val="00BB0EA6"/>
    <w:rsid w:val="00BC4FCB"/>
    <w:rsid w:val="00BE0672"/>
    <w:rsid w:val="00BE796C"/>
    <w:rsid w:val="00BF590C"/>
    <w:rsid w:val="00BF68CA"/>
    <w:rsid w:val="00C04E3B"/>
    <w:rsid w:val="00C31A7C"/>
    <w:rsid w:val="00C42009"/>
    <w:rsid w:val="00C52BA6"/>
    <w:rsid w:val="00C62402"/>
    <w:rsid w:val="00C76C2E"/>
    <w:rsid w:val="00C93669"/>
    <w:rsid w:val="00CB7D11"/>
    <w:rsid w:val="00CC2496"/>
    <w:rsid w:val="00CC42EA"/>
    <w:rsid w:val="00CE7B5C"/>
    <w:rsid w:val="00CF3B3A"/>
    <w:rsid w:val="00D06E7B"/>
    <w:rsid w:val="00D4743C"/>
    <w:rsid w:val="00D50B3A"/>
    <w:rsid w:val="00D652D4"/>
    <w:rsid w:val="00D67D1E"/>
    <w:rsid w:val="00D7116D"/>
    <w:rsid w:val="00D849DA"/>
    <w:rsid w:val="00D90D31"/>
    <w:rsid w:val="00DA090D"/>
    <w:rsid w:val="00DD6B4D"/>
    <w:rsid w:val="00DE275F"/>
    <w:rsid w:val="00DE7A33"/>
    <w:rsid w:val="00E02C6E"/>
    <w:rsid w:val="00E26723"/>
    <w:rsid w:val="00E41E53"/>
    <w:rsid w:val="00E424FF"/>
    <w:rsid w:val="00E44178"/>
    <w:rsid w:val="00E50DA1"/>
    <w:rsid w:val="00E6358C"/>
    <w:rsid w:val="00E67F46"/>
    <w:rsid w:val="00E70419"/>
    <w:rsid w:val="00E76290"/>
    <w:rsid w:val="00E86828"/>
    <w:rsid w:val="00EA1E31"/>
    <w:rsid w:val="00EA6D7B"/>
    <w:rsid w:val="00EC7216"/>
    <w:rsid w:val="00ED5A6F"/>
    <w:rsid w:val="00ED7996"/>
    <w:rsid w:val="00EF65C8"/>
    <w:rsid w:val="00F00CC4"/>
    <w:rsid w:val="00F03261"/>
    <w:rsid w:val="00F24ABE"/>
    <w:rsid w:val="00F3408A"/>
    <w:rsid w:val="00F4369B"/>
    <w:rsid w:val="00F547F7"/>
    <w:rsid w:val="00F5769B"/>
    <w:rsid w:val="00F650DA"/>
    <w:rsid w:val="00F66B10"/>
    <w:rsid w:val="00F675B2"/>
    <w:rsid w:val="00F773C3"/>
    <w:rsid w:val="00F85A6C"/>
    <w:rsid w:val="00F9685D"/>
    <w:rsid w:val="00FB3EB0"/>
    <w:rsid w:val="00FC2142"/>
    <w:rsid w:val="00FC6BBD"/>
    <w:rsid w:val="00FD59E2"/>
    <w:rsid w:val="012400A2"/>
    <w:rsid w:val="0195344C"/>
    <w:rsid w:val="01B668AF"/>
    <w:rsid w:val="02112A3C"/>
    <w:rsid w:val="03D46704"/>
    <w:rsid w:val="044D2727"/>
    <w:rsid w:val="04610D75"/>
    <w:rsid w:val="051B6C05"/>
    <w:rsid w:val="085B1943"/>
    <w:rsid w:val="0913149C"/>
    <w:rsid w:val="09D633C6"/>
    <w:rsid w:val="0A924DFA"/>
    <w:rsid w:val="0A9D63A1"/>
    <w:rsid w:val="0A9E76B3"/>
    <w:rsid w:val="0BDD0DF4"/>
    <w:rsid w:val="0BE27253"/>
    <w:rsid w:val="0BE3631B"/>
    <w:rsid w:val="0C001B16"/>
    <w:rsid w:val="0CC45070"/>
    <w:rsid w:val="0D963AE8"/>
    <w:rsid w:val="0DFC2106"/>
    <w:rsid w:val="0E5239BB"/>
    <w:rsid w:val="0EF60EC0"/>
    <w:rsid w:val="0F2B5C79"/>
    <w:rsid w:val="0F597BDC"/>
    <w:rsid w:val="0F8A3013"/>
    <w:rsid w:val="102C5B6E"/>
    <w:rsid w:val="10406E96"/>
    <w:rsid w:val="10DB34E2"/>
    <w:rsid w:val="11890E6B"/>
    <w:rsid w:val="121A1EFF"/>
    <w:rsid w:val="1255316B"/>
    <w:rsid w:val="12634A5C"/>
    <w:rsid w:val="12715B12"/>
    <w:rsid w:val="128A52AC"/>
    <w:rsid w:val="13993BC9"/>
    <w:rsid w:val="13D62EC6"/>
    <w:rsid w:val="141B3D6B"/>
    <w:rsid w:val="14E21376"/>
    <w:rsid w:val="15025C79"/>
    <w:rsid w:val="158228F2"/>
    <w:rsid w:val="1620600E"/>
    <w:rsid w:val="165C05D4"/>
    <w:rsid w:val="16C12055"/>
    <w:rsid w:val="177C76E0"/>
    <w:rsid w:val="18040EE3"/>
    <w:rsid w:val="184401F1"/>
    <w:rsid w:val="18AE6CAB"/>
    <w:rsid w:val="18B9587A"/>
    <w:rsid w:val="1A4A3C8D"/>
    <w:rsid w:val="1ACF531B"/>
    <w:rsid w:val="1B15443B"/>
    <w:rsid w:val="1BA32F1E"/>
    <w:rsid w:val="1BC92C8E"/>
    <w:rsid w:val="1BF3767A"/>
    <w:rsid w:val="1C6D2471"/>
    <w:rsid w:val="1CC363A9"/>
    <w:rsid w:val="1CD232F7"/>
    <w:rsid w:val="1DD82785"/>
    <w:rsid w:val="1DE458DA"/>
    <w:rsid w:val="1EB62FB1"/>
    <w:rsid w:val="1F086C97"/>
    <w:rsid w:val="1F327479"/>
    <w:rsid w:val="1FE76960"/>
    <w:rsid w:val="20DB2C5B"/>
    <w:rsid w:val="21360B8A"/>
    <w:rsid w:val="21437A55"/>
    <w:rsid w:val="217265D1"/>
    <w:rsid w:val="21FA6CFF"/>
    <w:rsid w:val="23172D1C"/>
    <w:rsid w:val="233A73D7"/>
    <w:rsid w:val="235C3A3D"/>
    <w:rsid w:val="23642AC2"/>
    <w:rsid w:val="23DB0946"/>
    <w:rsid w:val="25C716A9"/>
    <w:rsid w:val="25F702ED"/>
    <w:rsid w:val="26271865"/>
    <w:rsid w:val="26613B3B"/>
    <w:rsid w:val="27996221"/>
    <w:rsid w:val="27FD391F"/>
    <w:rsid w:val="28763168"/>
    <w:rsid w:val="28826155"/>
    <w:rsid w:val="293A7A05"/>
    <w:rsid w:val="29A1481F"/>
    <w:rsid w:val="29C740D4"/>
    <w:rsid w:val="2A076517"/>
    <w:rsid w:val="2B467C95"/>
    <w:rsid w:val="2BED5ACB"/>
    <w:rsid w:val="2C74234B"/>
    <w:rsid w:val="2CD5185A"/>
    <w:rsid w:val="2D0D3D2B"/>
    <w:rsid w:val="2DCD545B"/>
    <w:rsid w:val="2DE159CB"/>
    <w:rsid w:val="2E7B35FD"/>
    <w:rsid w:val="2E8D1741"/>
    <w:rsid w:val="2EA72A79"/>
    <w:rsid w:val="2F2624EC"/>
    <w:rsid w:val="2F777A48"/>
    <w:rsid w:val="2FB93FE2"/>
    <w:rsid w:val="32E00130"/>
    <w:rsid w:val="333206B8"/>
    <w:rsid w:val="33A96439"/>
    <w:rsid w:val="34662C98"/>
    <w:rsid w:val="3488209F"/>
    <w:rsid w:val="34D25651"/>
    <w:rsid w:val="34E51C3C"/>
    <w:rsid w:val="34E54C2B"/>
    <w:rsid w:val="352A3D3F"/>
    <w:rsid w:val="35440630"/>
    <w:rsid w:val="357156FA"/>
    <w:rsid w:val="35A621EE"/>
    <w:rsid w:val="35EE71E0"/>
    <w:rsid w:val="36292090"/>
    <w:rsid w:val="364009D5"/>
    <w:rsid w:val="36D43FE3"/>
    <w:rsid w:val="36DF18A6"/>
    <w:rsid w:val="376F12F6"/>
    <w:rsid w:val="37F53275"/>
    <w:rsid w:val="38200933"/>
    <w:rsid w:val="38280901"/>
    <w:rsid w:val="38714C5F"/>
    <w:rsid w:val="39A5558F"/>
    <w:rsid w:val="39C25143"/>
    <w:rsid w:val="3A454C15"/>
    <w:rsid w:val="3ADB54EE"/>
    <w:rsid w:val="3DAF05C8"/>
    <w:rsid w:val="3DE16686"/>
    <w:rsid w:val="3DF3576C"/>
    <w:rsid w:val="3E7D3C40"/>
    <w:rsid w:val="3ED922A4"/>
    <w:rsid w:val="3EEA3E10"/>
    <w:rsid w:val="3F7B5F3A"/>
    <w:rsid w:val="3FF56DEF"/>
    <w:rsid w:val="403445EB"/>
    <w:rsid w:val="40FD033C"/>
    <w:rsid w:val="422B47B3"/>
    <w:rsid w:val="427154A2"/>
    <w:rsid w:val="428D4DA0"/>
    <w:rsid w:val="42B720E5"/>
    <w:rsid w:val="42C95771"/>
    <w:rsid w:val="43FD2562"/>
    <w:rsid w:val="44E31E55"/>
    <w:rsid w:val="452F563A"/>
    <w:rsid w:val="453F4578"/>
    <w:rsid w:val="45F24637"/>
    <w:rsid w:val="463F5774"/>
    <w:rsid w:val="46752838"/>
    <w:rsid w:val="4716672B"/>
    <w:rsid w:val="473D2CF8"/>
    <w:rsid w:val="4828403C"/>
    <w:rsid w:val="486934D0"/>
    <w:rsid w:val="48C20EC4"/>
    <w:rsid w:val="494F60F6"/>
    <w:rsid w:val="4A332834"/>
    <w:rsid w:val="4A4B13CF"/>
    <w:rsid w:val="4A724B6E"/>
    <w:rsid w:val="4CCD31D8"/>
    <w:rsid w:val="4CD71EC6"/>
    <w:rsid w:val="4D035EC9"/>
    <w:rsid w:val="4D260DA2"/>
    <w:rsid w:val="4D5821C2"/>
    <w:rsid w:val="4D7B168D"/>
    <w:rsid w:val="4DAB35D6"/>
    <w:rsid w:val="4F4E5A8D"/>
    <w:rsid w:val="4F5C3F25"/>
    <w:rsid w:val="4FE40615"/>
    <w:rsid w:val="4FFE4CDA"/>
    <w:rsid w:val="50B90BED"/>
    <w:rsid w:val="511C4C99"/>
    <w:rsid w:val="514B7E37"/>
    <w:rsid w:val="526C453B"/>
    <w:rsid w:val="52C11B22"/>
    <w:rsid w:val="531C2C57"/>
    <w:rsid w:val="53D1103E"/>
    <w:rsid w:val="53F63C26"/>
    <w:rsid w:val="54A311AF"/>
    <w:rsid w:val="54EF7D5D"/>
    <w:rsid w:val="54FC1416"/>
    <w:rsid w:val="55725E06"/>
    <w:rsid w:val="55FD3E3F"/>
    <w:rsid w:val="569B2DD5"/>
    <w:rsid w:val="56D006B1"/>
    <w:rsid w:val="575928F9"/>
    <w:rsid w:val="578137BB"/>
    <w:rsid w:val="57EE1399"/>
    <w:rsid w:val="58271E2E"/>
    <w:rsid w:val="58F8206F"/>
    <w:rsid w:val="58FF0213"/>
    <w:rsid w:val="59A028F4"/>
    <w:rsid w:val="59BB3C6E"/>
    <w:rsid w:val="5AF87B3B"/>
    <w:rsid w:val="5CCC0D10"/>
    <w:rsid w:val="5E751CB1"/>
    <w:rsid w:val="5F3971CD"/>
    <w:rsid w:val="5FBD3F46"/>
    <w:rsid w:val="60415605"/>
    <w:rsid w:val="60737FFB"/>
    <w:rsid w:val="61183905"/>
    <w:rsid w:val="613769CF"/>
    <w:rsid w:val="61666BA1"/>
    <w:rsid w:val="63DC56B8"/>
    <w:rsid w:val="63F56D60"/>
    <w:rsid w:val="647C1F08"/>
    <w:rsid w:val="648C48A1"/>
    <w:rsid w:val="652C1D86"/>
    <w:rsid w:val="657874BA"/>
    <w:rsid w:val="66201A37"/>
    <w:rsid w:val="679B4D6D"/>
    <w:rsid w:val="68482D65"/>
    <w:rsid w:val="686E3DC4"/>
    <w:rsid w:val="68EE48C9"/>
    <w:rsid w:val="69B65747"/>
    <w:rsid w:val="6A081591"/>
    <w:rsid w:val="6A6D4873"/>
    <w:rsid w:val="6AAE57C0"/>
    <w:rsid w:val="6ACC4DD9"/>
    <w:rsid w:val="6C8826E9"/>
    <w:rsid w:val="6CE625F4"/>
    <w:rsid w:val="6D911DE5"/>
    <w:rsid w:val="6DD5080F"/>
    <w:rsid w:val="6DD6518B"/>
    <w:rsid w:val="6E652886"/>
    <w:rsid w:val="6F3553A1"/>
    <w:rsid w:val="70EF19BA"/>
    <w:rsid w:val="74523247"/>
    <w:rsid w:val="746F31F3"/>
    <w:rsid w:val="74E30907"/>
    <w:rsid w:val="74EC68EB"/>
    <w:rsid w:val="758E0825"/>
    <w:rsid w:val="75CE44F7"/>
    <w:rsid w:val="76373018"/>
    <w:rsid w:val="769F497A"/>
    <w:rsid w:val="76D732C9"/>
    <w:rsid w:val="77110607"/>
    <w:rsid w:val="778B2917"/>
    <w:rsid w:val="78177434"/>
    <w:rsid w:val="789B533C"/>
    <w:rsid w:val="79B266CD"/>
    <w:rsid w:val="7A274932"/>
    <w:rsid w:val="7B141794"/>
    <w:rsid w:val="7C71622F"/>
    <w:rsid w:val="7E8E6F5C"/>
    <w:rsid w:val="7EA86C91"/>
    <w:rsid w:val="7F06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5B084"/>
  <w15:docId w15:val="{00AE9878-6B74-4BAB-A29F-EDA0E5E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szCs w:val="21"/>
    </w:rPr>
  </w:style>
  <w:style w:type="paragraph" w:styleId="a4">
    <w:name w:val="annotation text"/>
    <w:basedOn w:val="a"/>
    <w:link w:val="a5"/>
    <w:uiPriority w:val="99"/>
    <w:unhideWhenUsed/>
    <w:qFormat/>
    <w:pPr>
      <w:jc w:val="left"/>
    </w:p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qFormat/>
    <w:rPr>
      <w:b/>
      <w:bCs/>
    </w:rPr>
  </w:style>
  <w:style w:type="character" w:styleId="af0">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9">
    <w:name w:val="批注框文本 字符"/>
    <w:basedOn w:val="a1"/>
    <w:link w:val="a8"/>
    <w:uiPriority w:val="99"/>
    <w:semiHidden/>
    <w:qFormat/>
    <w:rPr>
      <w:sz w:val="18"/>
      <w:szCs w:val="18"/>
    </w:rPr>
  </w:style>
  <w:style w:type="character" w:customStyle="1" w:styleId="a5">
    <w:name w:val="批注文字 字符"/>
    <w:basedOn w:val="a1"/>
    <w:link w:val="a4"/>
    <w:uiPriority w:val="99"/>
    <w:qFormat/>
  </w:style>
  <w:style w:type="character" w:customStyle="1" w:styleId="af">
    <w:name w:val="批注主题 字符"/>
    <w:basedOn w:val="a5"/>
    <w:link w:val="ae"/>
    <w:uiPriority w:val="99"/>
    <w:semiHidden/>
    <w:qFormat/>
    <w:rPr>
      <w:b/>
      <w:bCs/>
    </w:rPr>
  </w:style>
  <w:style w:type="paragraph" w:styleId="af1">
    <w:name w:val="List Paragraph"/>
    <w:basedOn w:val="a"/>
    <w:uiPriority w:val="34"/>
    <w:qFormat/>
    <w:pPr>
      <w:ind w:firstLineChars="200" w:firstLine="420"/>
    </w:pPr>
  </w:style>
  <w:style w:type="character" w:customStyle="1" w:styleId="a7">
    <w:name w:val="日期 字符"/>
    <w:basedOn w:val="a1"/>
    <w:link w:val="a6"/>
    <w:uiPriority w:val="99"/>
    <w:semiHidden/>
    <w:qFormat/>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C83D-1A51-4CB6-8C46-E89C1D5A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1973</Characters>
  <Application>Microsoft Office Word</Application>
  <DocSecurity>0</DocSecurity>
  <Lines>16</Lines>
  <Paragraphs>4</Paragraphs>
  <ScaleCrop>false</ScaleCrop>
  <Company>Nestle</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Chen,Yummy,DONGGUAN,CN-HFC Procurement Marketing &amp; Branch</dc:creator>
  <cp:lastModifiedBy>break</cp:lastModifiedBy>
  <cp:revision>118</cp:revision>
  <cp:lastPrinted>2020-07-08T03:18:00Z</cp:lastPrinted>
  <dcterms:created xsi:type="dcterms:W3CDTF">2023-01-09T01:38:00Z</dcterms:created>
  <dcterms:modified xsi:type="dcterms:W3CDTF">2025-03-26T07:15:00Z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SetDate">
    <vt:lpwstr>2020-07-02T01:57:47.3075262Z</vt:lpwstr>
  </property>
  <property fmtid="{D5CDD505-2E9C-101B-9397-08002B2CF9AE}" pid="5" name="MSIP_Label_1ada0a2f-b917-4d51-b0d0-d418a10c8b23_Name">
    <vt:lpwstr>General Use</vt:lpwstr>
  </property>
  <property fmtid="{D5CDD505-2E9C-101B-9397-08002B2CF9AE}" pid="6" name="MSIP_Label_1ada0a2f-b917-4d51-b0d0-d418a10c8b23_ActionId">
    <vt:lpwstr>6f35627d-d293-4b37-94c5-a7b3adfb2c39</vt:lpwstr>
  </property>
  <property fmtid="{D5CDD505-2E9C-101B-9397-08002B2CF9AE}" pid="7" name="MSIP_Label_1ada0a2f-b917-4d51-b0d0-d418a10c8b23_Extended_MSFT_Method">
    <vt:lpwstr>Automatic</vt:lpwstr>
  </property>
  <property fmtid="{D5CDD505-2E9C-101B-9397-08002B2CF9AE}" pid="8" name="Sensitivity">
    <vt:lpwstr>General Use</vt:lpwstr>
  </property>
  <property fmtid="{D5CDD505-2E9C-101B-9397-08002B2CF9AE}" pid="9" name="KSOProductBuildVer">
    <vt:lpwstr>2052-11.1.0.14309</vt:lpwstr>
  </property>
  <property fmtid="{D5CDD505-2E9C-101B-9397-08002B2CF9AE}" pid="10" name="ICV">
    <vt:lpwstr>7293383560B84FD783AC9527320CD635</vt:lpwstr>
  </property>
</Properties>
</file>